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842" w:rsidRDefault="008F0842">
      <w:r>
        <w:t xml:space="preserve">О проведении бесплатных </w:t>
      </w:r>
      <w:proofErr w:type="spellStart"/>
      <w:r>
        <w:t>вебинаров</w:t>
      </w:r>
      <w:proofErr w:type="spellEnd"/>
      <w:r>
        <w:t xml:space="preserve"> по маркировке товаров</w:t>
      </w:r>
    </w:p>
    <w:p w:rsidR="001F6B18" w:rsidRDefault="008F0842">
      <w:r>
        <w:t xml:space="preserve">Министерство промышленности и экономического развития Рязанской области информирует, что Центром развития перспективных технологий, созданным для реализации глобальных проектов в цифровой экономике, совместно с Центром поддержки предпринимательства «Мой бизнес» будет проведена серия бесплатных </w:t>
      </w:r>
      <w:proofErr w:type="spellStart"/>
      <w:r>
        <w:t>вебинаров</w:t>
      </w:r>
      <w:proofErr w:type="spellEnd"/>
      <w:r>
        <w:t xml:space="preserve"> по маркировке товаров. Зарегистрироваться на </w:t>
      </w:r>
      <w:proofErr w:type="spellStart"/>
      <w:r>
        <w:t>вебинар</w:t>
      </w:r>
      <w:proofErr w:type="spellEnd"/>
      <w:r>
        <w:t xml:space="preserve"> можно на сайте: </w:t>
      </w:r>
      <w:r>
        <w:br/>
      </w:r>
      <w:hyperlink r:id="rId4" w:tgtFrame="_blank" w:history="1">
        <w:proofErr w:type="spellStart"/>
        <w:r>
          <w:rPr>
            <w:rStyle w:val="a3"/>
          </w:rPr>
          <w:t>ЧестныйЗНАК</w:t>
        </w:r>
        <w:proofErr w:type="gramStart"/>
        <w:r>
          <w:rPr>
            <w:rStyle w:val="a3"/>
          </w:rPr>
          <w:t>.р</w:t>
        </w:r>
        <w:proofErr w:type="gramEnd"/>
        <w:r>
          <w:rPr>
            <w:rStyle w:val="a3"/>
          </w:rPr>
          <w:t>ф</w:t>
        </w:r>
        <w:proofErr w:type="spellEnd"/>
      </w:hyperlink>
      <w:r>
        <w:t xml:space="preserve"> / Мероприятия / Расписание </w:t>
      </w:r>
      <w:proofErr w:type="spellStart"/>
      <w:r>
        <w:t>вебинаров</w:t>
      </w:r>
      <w:proofErr w:type="spellEnd"/>
      <w:r>
        <w:t xml:space="preserve"> </w:t>
      </w:r>
      <w:r>
        <w:br/>
      </w:r>
      <w:r>
        <w:br/>
        <w:t xml:space="preserve">Ближайшие </w:t>
      </w:r>
      <w:proofErr w:type="spellStart"/>
      <w:r>
        <w:t>вебинары</w:t>
      </w:r>
      <w:proofErr w:type="spellEnd"/>
      <w:r>
        <w:t xml:space="preserve"> состоятся: </w:t>
      </w:r>
      <w:r>
        <w:br/>
        <w:t xml:space="preserve">- 8 апреля 10:00 МСК: Правила маркировки табачной продукции; </w:t>
      </w:r>
      <w:r>
        <w:br/>
        <w:t xml:space="preserve">- 9 апреля 10:00 МСК: Правила маркировки обувных товаров; </w:t>
      </w:r>
      <w:r>
        <w:br/>
        <w:t xml:space="preserve">- 15 апреля 10:00 МСК: Правила маркировки лекарственных препаратов; </w:t>
      </w:r>
      <w:r>
        <w:br/>
        <w:t xml:space="preserve">- 16 апреля 10:00 МСК: Правила маркировки молочной продукции. </w:t>
      </w:r>
      <w:r>
        <w:br/>
      </w:r>
      <w:r>
        <w:br/>
      </w:r>
      <w:proofErr w:type="spellStart"/>
      <w:r>
        <w:t>Вебинары</w:t>
      </w:r>
      <w:proofErr w:type="spellEnd"/>
      <w:r>
        <w:t xml:space="preserve"> должны помочь в обучении предпринимателей и представителей юридических лиц по проекту цифровой маркировки в субъектах Российской Федерации.</w:t>
      </w:r>
    </w:p>
    <w:sectPr w:rsidR="001F6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0842"/>
    <w:rsid w:val="001F6B18"/>
    <w:rsid w:val="008F0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08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away.php?to=http%3A%2F%2F%D7%E5%F1%F2%ED%FB%E9%C7%CD%C0%CA.%F0%F4&amp;post=-165620353_8095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900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Org1</dc:creator>
  <cp:lastModifiedBy>Org1</cp:lastModifiedBy>
  <cp:revision>2</cp:revision>
  <dcterms:created xsi:type="dcterms:W3CDTF">2020-04-08T07:19:00Z</dcterms:created>
  <dcterms:modified xsi:type="dcterms:W3CDTF">2020-04-08T07:19:00Z</dcterms:modified>
</cp:coreProperties>
</file>