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3F" w:rsidRPr="000D0A3F" w:rsidRDefault="000D0A3F" w:rsidP="000D0A3F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D0A3F" w:rsidRPr="000D0A3F" w:rsidRDefault="000D0A3F" w:rsidP="000D0A3F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D0A3F">
        <w:rPr>
          <w:rFonts w:ascii="Times New Roman" w:eastAsia="Calibri" w:hAnsi="Times New Roman" w:cs="Times New Roman"/>
          <w:sz w:val="26"/>
          <w:szCs w:val="26"/>
          <w:lang w:eastAsia="ru-RU"/>
        </w:rPr>
        <w:t>СОВЕТ ДЕПУТАТОВ МУНИЦИПАЛЬНОГО ОБРАЗОВАНИЯ - ИЖЕВСКОЕ СЕЛЬСКОЕ ПОСЕЛЕНИЕ СПАССКОГО МУНИЦИПАЛЬНОГО РАЙОНА РЯЗАНСКОЙ ОБЛАСТИ</w:t>
      </w:r>
    </w:p>
    <w:p w:rsidR="000D0A3F" w:rsidRPr="000D0A3F" w:rsidRDefault="000D0A3F" w:rsidP="000D0A3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</w:p>
    <w:p w:rsidR="000D0A3F" w:rsidRPr="000D0A3F" w:rsidRDefault="000D0A3F" w:rsidP="000D0A3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  <w:t>РЕШЕНИЕ</w:t>
      </w:r>
    </w:p>
    <w:p w:rsidR="000D0A3F" w:rsidRPr="000D0A3F" w:rsidRDefault="000D0A3F" w:rsidP="000D0A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3F" w:rsidRPr="000D0A3F" w:rsidRDefault="000D0A3F" w:rsidP="000D0A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07 апреля</w:t>
      </w:r>
      <w:r w:rsidRPr="000D0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2021  года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D0A3F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0D0A3F" w:rsidRPr="000D0A3F" w:rsidRDefault="000D0A3F" w:rsidP="000D0A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3F" w:rsidRPr="000D0A3F" w:rsidRDefault="000D0A3F" w:rsidP="000D0A3F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D0A3F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Pr="000D0A3F">
        <w:rPr>
          <w:rFonts w:ascii="Times New Roman" w:hAnsi="Times New Roman" w:cs="Times New Roman"/>
          <w:b/>
          <w:color w:val="000000"/>
          <w:sz w:val="26"/>
          <w:szCs w:val="26"/>
        </w:rPr>
        <w:t>О внесении изменений</w:t>
      </w:r>
      <w:r w:rsidRPr="000D0A3F">
        <w:rPr>
          <w:rFonts w:ascii="Times New Roman" w:eastAsia="Times New Roman" w:hAnsi="Times New Roman" w:cs="Times New Roman"/>
          <w:b/>
          <w:snapToGrid w:val="0"/>
          <w:spacing w:val="-12"/>
          <w:sz w:val="26"/>
          <w:szCs w:val="26"/>
          <w:lang w:eastAsia="ru-RU"/>
        </w:rPr>
        <w:t xml:space="preserve">  в Положение о денежном содержании муниципальных </w:t>
      </w:r>
      <w:r w:rsidRPr="000D0A3F">
        <w:rPr>
          <w:rFonts w:ascii="Times New Roman" w:eastAsia="Times New Roman" w:hAnsi="Times New Roman" w:cs="Times New Roman"/>
          <w:b/>
          <w:snapToGrid w:val="0"/>
          <w:spacing w:val="-10"/>
          <w:sz w:val="26"/>
          <w:szCs w:val="26"/>
          <w:lang w:eastAsia="ru-RU"/>
        </w:rPr>
        <w:t xml:space="preserve">служащих и выборных должностных лиц муниципального образования – Ижевское сельское поселение  </w:t>
      </w:r>
      <w:r w:rsidRPr="000D0A3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Спасского  муниципального района Рязанской области.</w:t>
      </w:r>
    </w:p>
    <w:p w:rsidR="000D0A3F" w:rsidRPr="000D0A3F" w:rsidRDefault="000D0A3F" w:rsidP="000D0A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Рассмотрев проект решения Совета депутатов Ижевского сельского поселения «О внесении изменений в решение Совета депутатов  Ижевского сельского поселения  от. 02.06.2015г. № 22/7 «Об утверждении Положения о денежном содержании муниципальных служащих и выборных должных лиц муниципального образования – Ижевское сельское поселение  Спасского муниципального района Рязанской области», </w:t>
      </w:r>
      <w:r w:rsidRPr="000D0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Совет депутатов Ижевского сельского поселения </w:t>
      </w:r>
    </w:p>
    <w:p w:rsidR="000D0A3F" w:rsidRPr="000D0A3F" w:rsidRDefault="000D0A3F" w:rsidP="000D0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3F" w:rsidRPr="000D0A3F" w:rsidRDefault="000D0A3F" w:rsidP="000D0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0D0A3F" w:rsidRPr="000D0A3F" w:rsidRDefault="000D0A3F" w:rsidP="000D0A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A3F" w:rsidRPr="000D0A3F" w:rsidRDefault="000D0A3F" w:rsidP="000D0A3F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0D0A3F">
        <w:rPr>
          <w:rFonts w:ascii="Times New Roman" w:hAnsi="Times New Roman" w:cs="Times New Roman"/>
          <w:color w:val="000000"/>
          <w:sz w:val="26"/>
          <w:szCs w:val="26"/>
        </w:rPr>
        <w:t xml:space="preserve">1. Внести в решение Совета депутатов Ижевского сельского поселения </w:t>
      </w:r>
      <w:r w:rsidRPr="000D0A3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от 02.06.2015г.   № 22/7 «</w:t>
      </w:r>
      <w:r w:rsidRPr="000D0A3F">
        <w:rPr>
          <w:rFonts w:ascii="Times New Roman" w:eastAsia="Times New Roman" w:hAnsi="Times New Roman" w:cs="Times New Roman"/>
          <w:snapToGrid w:val="0"/>
          <w:spacing w:val="-12"/>
          <w:sz w:val="26"/>
          <w:szCs w:val="26"/>
          <w:lang w:eastAsia="ru-RU"/>
        </w:rPr>
        <w:t xml:space="preserve">Об  утверждении Положения о денежном содержании муниципальных </w:t>
      </w:r>
      <w:r w:rsidRPr="000D0A3F">
        <w:rPr>
          <w:rFonts w:ascii="Times New Roman" w:eastAsia="Times New Roman" w:hAnsi="Times New Roman" w:cs="Times New Roman"/>
          <w:snapToGrid w:val="0"/>
          <w:spacing w:val="-10"/>
          <w:sz w:val="26"/>
          <w:szCs w:val="26"/>
          <w:lang w:eastAsia="ru-RU"/>
        </w:rPr>
        <w:t xml:space="preserve">служащих и выборных должностных лиц муниципального образования – Ижевское сельское поселение  </w:t>
      </w:r>
      <w:r w:rsidRPr="000D0A3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Спасского  муниципального района Рязанской области»</w:t>
      </w:r>
      <w:r w:rsidRPr="000D0A3F">
        <w:rPr>
          <w:rFonts w:ascii="Times New Roman" w:hAnsi="Times New Roman" w:cs="Times New Roman"/>
          <w:color w:val="000000"/>
          <w:sz w:val="26"/>
          <w:szCs w:val="26"/>
        </w:rPr>
        <w:t xml:space="preserve">  следующие изменения:</w:t>
      </w:r>
    </w:p>
    <w:p w:rsidR="000D0A3F" w:rsidRPr="000D0A3F" w:rsidRDefault="000D0A3F" w:rsidP="000D0A3F">
      <w:pPr>
        <w:rPr>
          <w:rFonts w:ascii="Times New Roman" w:hAnsi="Times New Roman" w:cs="Times New Roman"/>
          <w:b/>
          <w:sz w:val="26"/>
          <w:szCs w:val="26"/>
        </w:rPr>
      </w:pPr>
      <w:r w:rsidRPr="000D0A3F">
        <w:rPr>
          <w:rFonts w:ascii="Times New Roman" w:hAnsi="Times New Roman" w:cs="Times New Roman"/>
          <w:b/>
          <w:sz w:val="26"/>
          <w:szCs w:val="26"/>
        </w:rPr>
        <w:t>1).  Пункт 8) раздела 2 дополнить:</w:t>
      </w:r>
    </w:p>
    <w:p w:rsidR="000D0A3F" w:rsidRPr="000D0A3F" w:rsidRDefault="000D0A3F" w:rsidP="000D0A3F">
      <w:pPr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hAnsi="Times New Roman" w:cs="Times New Roman"/>
          <w:sz w:val="26"/>
          <w:szCs w:val="26"/>
        </w:rPr>
        <w:t>«</w:t>
      </w:r>
      <w:r w:rsidRPr="000D0A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Размеры ежемесячных надбавок за классный чин подлежат округлению до целого рубля в сторону увеличения».</w:t>
      </w:r>
    </w:p>
    <w:p w:rsidR="000D0A3F" w:rsidRPr="000D0A3F" w:rsidRDefault="000D0A3F" w:rsidP="000D0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2).  Раздел 3. Должностные оклады муниципальных служащих </w:t>
      </w:r>
    </w:p>
    <w:p w:rsidR="000D0A3F" w:rsidRPr="000D0A3F" w:rsidRDefault="000D0A3F" w:rsidP="000D0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 выборных должностных лиц изложить в следующей редакции</w:t>
      </w:r>
      <w:proofErr w:type="gramStart"/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:</w:t>
      </w:r>
      <w:proofErr w:type="gramEnd"/>
    </w:p>
    <w:p w:rsidR="000D0A3F" w:rsidRPr="000D0A3F" w:rsidRDefault="000D0A3F" w:rsidP="000D0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0D0A3F" w:rsidRPr="000D0A3F" w:rsidRDefault="000D0A3F" w:rsidP="000D0A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«3 Должностные оклады муниципальных служащих </w:t>
      </w:r>
    </w:p>
    <w:p w:rsidR="000D0A3F" w:rsidRPr="000D0A3F" w:rsidRDefault="000D0A3F" w:rsidP="000D0A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 выборных должностных лиц</w:t>
      </w:r>
    </w:p>
    <w:p w:rsidR="000D0A3F" w:rsidRDefault="000D0A3F" w:rsidP="000D0A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0D0A3F" w:rsidRPr="000D0A3F" w:rsidRDefault="000D0A3F" w:rsidP="000D0A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</w:t>
      </w:r>
      <w:proofErr w:type="gramStart"/>
      <w:r w:rsidRPr="000D0A3F">
        <w:rPr>
          <w:rFonts w:ascii="Times New Roman" w:eastAsia="Times New Roman" w:hAnsi="Times New Roman" w:cs="Times New Roman"/>
          <w:sz w:val="26"/>
          <w:szCs w:val="26"/>
          <w:lang w:eastAsia="zh-CN"/>
        </w:rPr>
        <w:t>Должностные оклады муниципальных служащих и выборных должностных лиц устанавливаются главой муниципального образования – Ижевское сельское поселение в соответствии с Постановлением Правительства Рязанской области от 27 октября 2010 года №258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Рязанской области и на содержание органов местного самоуправления муниципальных образований</w:t>
      </w:r>
      <w:proofErr w:type="gramEnd"/>
      <w:r w:rsidRPr="000D0A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Рязанской области» в пределах фонда оплаты труда утверждаемого решением Совета депутатов Ижевского сельского поселения на очередной финансовый год».</w:t>
      </w:r>
    </w:p>
    <w:p w:rsidR="000D0A3F" w:rsidRPr="000D0A3F" w:rsidRDefault="000D0A3F" w:rsidP="000D0A3F">
      <w:pP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lastRenderedPageBreak/>
        <w:t>3). Часть 2 в разделе 5  исключить;</w:t>
      </w:r>
    </w:p>
    <w:p w:rsidR="000D0A3F" w:rsidRPr="000D0A3F" w:rsidRDefault="000D0A3F" w:rsidP="000D0A3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4). Часть 5 в разделе 5 изложить в следующей редакции:</w:t>
      </w:r>
    </w:p>
    <w:p w:rsidR="000D0A3F" w:rsidRPr="000D0A3F" w:rsidRDefault="000D0A3F" w:rsidP="000D0A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D0A3F">
        <w:rPr>
          <w:rFonts w:ascii="Times New Roman" w:hAnsi="Times New Roman" w:cs="Times New Roman"/>
          <w:sz w:val="26"/>
          <w:szCs w:val="26"/>
        </w:rPr>
        <w:t>« 5.За выслугу лет на муниципальной службе (10 и каждые последующие 5 лет) выплачивается денежное вознаграждение в размере трёх  окладов месячного денежного содержания. Данное положение распространяется также и на выборных должностных лиц»;</w:t>
      </w:r>
    </w:p>
    <w:p w:rsidR="000D0A3F" w:rsidRDefault="000D0A3F" w:rsidP="000D0A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D0A3F" w:rsidRPr="000D0A3F" w:rsidRDefault="000D0A3F" w:rsidP="000D0A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D0A3F">
        <w:rPr>
          <w:rFonts w:ascii="Times New Roman" w:hAnsi="Times New Roman" w:cs="Times New Roman"/>
          <w:b/>
          <w:sz w:val="26"/>
          <w:szCs w:val="26"/>
        </w:rPr>
        <w:t>5). Часть 2 раздела  изложить в следующей редакции:</w:t>
      </w:r>
    </w:p>
    <w:p w:rsidR="000D0A3F" w:rsidRPr="000D0A3F" w:rsidRDefault="000D0A3F" w:rsidP="000D0A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>2. При формировании фонда оплаты труда для муниципальных служащих и выборных должностных лиц сверх суммы средств, направляемых для выплаты должностных окладов, должны предусматриваться следующие средства (в расчете на год) на выплату:</w:t>
      </w:r>
    </w:p>
    <w:p w:rsidR="000D0A3F" w:rsidRPr="000D0A3F" w:rsidRDefault="000D0A3F" w:rsidP="000D0A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>а</w:t>
      </w:r>
      <w:proofErr w:type="gramStart"/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>)е</w:t>
      </w:r>
      <w:proofErr w:type="gramEnd"/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>жемесячной надбавки к должностному окладу за особые условия муниципальной службы - в размере до 14 должностных окладов;</w:t>
      </w:r>
    </w:p>
    <w:p w:rsidR="000D0A3F" w:rsidRPr="000D0A3F" w:rsidRDefault="000D0A3F" w:rsidP="000D0A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 xml:space="preserve">           б) ежемесячной надбавки за выслугу лет - в размере до 3,6 должностных окладов;</w:t>
      </w:r>
    </w:p>
    <w:p w:rsidR="000D0A3F" w:rsidRPr="000D0A3F" w:rsidRDefault="000D0A3F" w:rsidP="000D0A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 xml:space="preserve">           в) премий по результатам работы;</w:t>
      </w:r>
    </w:p>
    <w:p w:rsidR="000D0A3F" w:rsidRPr="000D0A3F" w:rsidRDefault="000D0A3F" w:rsidP="000D0A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 xml:space="preserve">           г) материальной помощи - в размере одного оклада месячного денежного                         содержания;</w:t>
      </w:r>
    </w:p>
    <w:p w:rsidR="000D0A3F" w:rsidRPr="000D0A3F" w:rsidRDefault="000D0A3F" w:rsidP="000D0A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color w:val="22272F"/>
          <w:sz w:val="26"/>
          <w:szCs w:val="26"/>
          <w:lang w:eastAsia="zh-CN"/>
        </w:rPr>
        <w:t xml:space="preserve">          д) единовременной выплаты при предоставлении ежегодного оплачиваемого                                               отпуска в размере двух окладов месячного денежного содержания.</w:t>
      </w:r>
    </w:p>
    <w:p w:rsidR="000D0A3F" w:rsidRDefault="000D0A3F" w:rsidP="000D0A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0D0A3F" w:rsidRPr="000D0A3F" w:rsidRDefault="000D0A3F" w:rsidP="000D0A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bookmarkStart w:id="0" w:name="_GoBack"/>
      <w:bookmarkEnd w:id="0"/>
      <w:r w:rsidRPr="000D0A3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6). Таблицы 1-2 утратили силу.</w:t>
      </w:r>
    </w:p>
    <w:p w:rsidR="000D0A3F" w:rsidRPr="000D0A3F" w:rsidRDefault="000D0A3F" w:rsidP="000D0A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D0A3F" w:rsidRPr="000D0A3F" w:rsidRDefault="000D0A3F" w:rsidP="000D0A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Опубликовать настоящее решение в печатном средстве массовой информации</w:t>
      </w:r>
    </w:p>
    <w:p w:rsidR="000D0A3F" w:rsidRPr="000D0A3F" w:rsidRDefault="000D0A3F" w:rsidP="000D0A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 Информационный бюллетень муниципального образования – Ижевское сельское поселение Спасского муниципального района Рязанской области ».</w:t>
      </w:r>
    </w:p>
    <w:p w:rsidR="000D0A3F" w:rsidRPr="000D0A3F" w:rsidRDefault="000D0A3F" w:rsidP="000D0A3F">
      <w:pPr>
        <w:widowControl w:val="0"/>
        <w:suppressAutoHyphens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</w:pPr>
    </w:p>
    <w:p w:rsidR="000D0A3F" w:rsidRPr="000D0A3F" w:rsidRDefault="000D0A3F" w:rsidP="000D0A3F">
      <w:pPr>
        <w:widowControl w:val="0"/>
        <w:suppressAutoHyphens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</w:pPr>
      <w:r w:rsidRPr="000D0A3F"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  <w:t>3. Настоящее решение вступает в силу со дня его принятия.</w:t>
      </w:r>
    </w:p>
    <w:p w:rsidR="000D0A3F" w:rsidRPr="000D0A3F" w:rsidRDefault="000D0A3F" w:rsidP="000D0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D0A3F" w:rsidRPr="000D0A3F" w:rsidRDefault="000D0A3F" w:rsidP="000D0A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Глава муниципального образования,</w:t>
      </w:r>
    </w:p>
    <w:p w:rsidR="000D0A3F" w:rsidRPr="000D0A3F" w:rsidRDefault="000D0A3F" w:rsidP="000D0A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 Совета депутатов</w:t>
      </w:r>
    </w:p>
    <w:p w:rsidR="000D0A3F" w:rsidRPr="000D0A3F" w:rsidRDefault="000D0A3F" w:rsidP="000D0A3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D0A3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Ижевского сельского поселения:                                                  Е.В.  </w:t>
      </w:r>
      <w:proofErr w:type="spellStart"/>
      <w:r w:rsidRPr="000D0A3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Шаврина</w:t>
      </w:r>
      <w:proofErr w:type="spellEnd"/>
    </w:p>
    <w:p w:rsidR="000D0A3F" w:rsidRPr="000D0A3F" w:rsidRDefault="000D0A3F" w:rsidP="000D0A3F">
      <w:pPr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0D0A3F" w:rsidRPr="000D0A3F" w:rsidRDefault="000D0A3F" w:rsidP="000D0A3F">
      <w:pPr>
        <w:rPr>
          <w:rFonts w:ascii="Times New Roman" w:hAnsi="Times New Roman" w:cs="Times New Roman"/>
          <w:sz w:val="26"/>
          <w:szCs w:val="26"/>
        </w:rPr>
      </w:pPr>
    </w:p>
    <w:p w:rsidR="00AB0493" w:rsidRDefault="00AB0493"/>
    <w:sectPr w:rsidR="00AB0493" w:rsidSect="00A657AD">
      <w:footerReference w:type="default" r:id="rId5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9913182"/>
      <w:docPartObj>
        <w:docPartGallery w:val="Page Numbers (Bottom of Page)"/>
        <w:docPartUnique/>
      </w:docPartObj>
    </w:sdtPr>
    <w:sdtEndPr/>
    <w:sdtContent>
      <w:p w:rsidR="00A657AD" w:rsidRDefault="000D0A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657AD" w:rsidRDefault="000D0A3F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9D4"/>
    <w:rsid w:val="000D0A3F"/>
    <w:rsid w:val="00AB0493"/>
    <w:rsid w:val="00C3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D0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D0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D0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D0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2021-04-07T06:29:00Z</cp:lastPrinted>
  <dcterms:created xsi:type="dcterms:W3CDTF">2021-04-07T06:34:00Z</dcterms:created>
  <dcterms:modified xsi:type="dcterms:W3CDTF">2021-04-07T06:34:00Z</dcterms:modified>
</cp:coreProperties>
</file>