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/>
        <w:ind w:left="567"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Обращаем внимание хозяйствующих субъектов: ЛПХ, КФХ, индивидуальных предпринимателей и юридических лиц, осуществляющих производство, торговлю, хранение и транспортировку подконтрольных товаров на то, что оформление ветеринарных сопроводительных документов на подконтрольные товары с 1 июля 2018 года будет производиться только в электронной форме в системе ФГИС «Меркурий».</w:t>
      </w:r>
    </w:p>
    <w:p>
      <w:pPr>
        <w:pStyle w:val="Normal"/>
        <w:spacing w:lineRule="auto" w:line="240"/>
        <w:ind w:left="567"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К подконтрольным товарам относятся все виды мяса, субпродуктов и жиров, колбасы, готовые и консервированные продукты из мяса, рыба в любых видах, в том числе консервированная, макаронные изделия с начинкой из мяса, колбасы, рыбы или морепродуктов, ракообразные, моллюски, водные беспозвоночные, все виды молочных продуктов, сливочное масло и прочие жиры и масла, изготовленные из молока, молочные пасты, творог и сыры, включая плавленые, яйца птиц, мед натуральный, дрожжи неактивные, супы и бульоны готовые и заготовки для их приготовления, мороженное, кроме выработанного на плодово-ягодной основе. фруктового и пищевого льда, фуражное зерно: пшеница, рожь, кукуруза, ячмень, овес, прополис, воск пчелиный, комбикорма, удобрения растительного и животного происхождения, необработанные шкуры, охотничьи трофеи, чучела.</w:t>
      </w:r>
    </w:p>
    <w:p>
      <w:pPr>
        <w:pStyle w:val="Normal"/>
        <w:spacing w:lineRule="auto" w:line="240"/>
        <w:ind w:left="567"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Полный список Вы можете найти в приказе Министерства сельского хозяйства РФ от 18 декабря 2015 года.</w:t>
      </w:r>
    </w:p>
    <w:p>
      <w:pPr>
        <w:pStyle w:val="Normal"/>
        <w:spacing w:lineRule="auto" w:line="240"/>
        <w:ind w:left="567"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Главной задачей ФГИС "Меркурий" является снижение процента фальсификата на рынке продовольственных товаров. Электронные бланки создадут цепочку документов, по которой можно отследить продукт на любой стадии его реализации. </w:t>
      </w:r>
    </w:p>
    <w:p>
      <w:pPr>
        <w:pStyle w:val="Normal"/>
        <w:spacing w:lineRule="auto" w:line="240"/>
        <w:ind w:left="567" w:firstLine="708"/>
        <w:jc w:val="both"/>
        <w:rPr>
          <w:rFonts w:ascii="Times New Roman" w:hAnsi="Times New Roman" w:eastAsia="Times New Roman" w:cs="Times New Roman"/>
          <w:sz w:val="28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sz w:val="28"/>
        </w:rPr>
        <w:t>Для начала работы и получения доступа к подсистеме «Меркурий. ХР» Вам необходимо обратиться в ГБУ РО «Спасская районная ветеринарная станция».</w:t>
      </w:r>
    </w:p>
    <w:p>
      <w:pPr>
        <w:pStyle w:val="Normal"/>
        <w:spacing w:lineRule="auto" w:line="240" w:before="0" w:after="200"/>
        <w:ind w:left="567" w:hanging="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95ccf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LibreOffice/5.3.3.2$Windows_x86 LibreOffice_project/3d9a8b4b4e538a85e0782bd6c2d430bafe583448</Application>
  <Pages>1</Pages>
  <Words>213</Words>
  <Characters>1448</Characters>
  <CharactersWithSpaces>1657</CharactersWithSpaces>
  <Paragraphs>5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2018-06-06T09:28:00Z</dcterms:created>
  <dc:creator/>
  <dc:description/>
  <dc:language>ru-RU</dc:language>
  <cp:lastModifiedBy>SPASSK-VET</cp:lastModifiedBy>
  <cp:lastPrinted>2018-06-06T10:08:00Z</cp:lastPrinted>
  <dcterms:modified xsi:type="dcterms:W3CDTF">2018-06-06T11:26:00Z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