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624" w:rsidRPr="00086034" w:rsidRDefault="00086624" w:rsidP="008D2A50">
      <w:pPr>
        <w:widowControl w:val="0"/>
        <w:autoSpaceDE w:val="0"/>
        <w:autoSpaceDN w:val="0"/>
        <w:spacing w:after="0" w:line="440" w:lineRule="exact"/>
        <w:jc w:val="center"/>
        <w:rPr>
          <w:rFonts w:ascii="Arial" w:eastAsia="Times New Roman" w:hAnsi="Arial" w:cs="Arial"/>
          <w:color w:val="E04E39"/>
          <w:sz w:val="32"/>
          <w:szCs w:val="26"/>
          <w:lang w:eastAsia="ru-RU"/>
        </w:rPr>
      </w:pPr>
      <w:r w:rsidRPr="00086034">
        <w:rPr>
          <w:rFonts w:ascii="Arial" w:eastAsia="Times New Roman" w:hAnsi="Arial" w:cs="Arial"/>
          <w:color w:val="E04E39"/>
          <w:sz w:val="32"/>
          <w:szCs w:val="26"/>
          <w:lang w:eastAsia="ru-RU"/>
        </w:rPr>
        <w:t>ПРАВА ЗАЯВИТЕЛЕЙ</w:t>
      </w:r>
    </w:p>
    <w:p w:rsidR="00086624" w:rsidRPr="00086034" w:rsidRDefault="00086624" w:rsidP="008D2A50">
      <w:pPr>
        <w:spacing w:after="0" w:line="440" w:lineRule="exact"/>
        <w:jc w:val="center"/>
        <w:rPr>
          <w:rFonts w:ascii="Arial" w:eastAsia="Calibri" w:hAnsi="Arial" w:cs="Arial"/>
          <w:color w:val="E04E39"/>
          <w:sz w:val="32"/>
          <w:szCs w:val="26"/>
        </w:rPr>
      </w:pPr>
      <w:r w:rsidRPr="00086034">
        <w:rPr>
          <w:rFonts w:ascii="Arial" w:eastAsia="Calibri" w:hAnsi="Arial" w:cs="Arial"/>
          <w:color w:val="E04E39"/>
          <w:sz w:val="32"/>
          <w:szCs w:val="26"/>
        </w:rPr>
        <w:t>при получении государственных и муниципальных услуг</w:t>
      </w:r>
    </w:p>
    <w:p w:rsidR="00086624" w:rsidRPr="008D2A50" w:rsidRDefault="00086624" w:rsidP="008D2A50">
      <w:pPr>
        <w:spacing w:after="0" w:line="240" w:lineRule="exact"/>
        <w:ind w:firstLine="708"/>
        <w:jc w:val="both"/>
        <w:rPr>
          <w:rFonts w:ascii="Arial" w:eastAsia="Times New Roman" w:hAnsi="Arial" w:cs="Arial"/>
          <w:b/>
          <w:color w:val="663300"/>
          <w:lang w:eastAsia="ru-RU"/>
        </w:rPr>
      </w:pPr>
      <w:r w:rsidRPr="008D2A50">
        <w:rPr>
          <w:rFonts w:ascii="Arial" w:eastAsia="Times New Roman" w:hAnsi="Arial" w:cs="Arial"/>
          <w:b/>
          <w:color w:val="663300"/>
          <w:lang w:eastAsia="ru-RU"/>
        </w:rPr>
        <w:t>При получении государственных и муниципальных услуг заявители имеют право на:</w:t>
      </w:r>
    </w:p>
    <w:p w:rsidR="00086624" w:rsidRPr="008D2A50" w:rsidRDefault="003053E4" w:rsidP="008D2A50">
      <w:pPr>
        <w:numPr>
          <w:ilvl w:val="0"/>
          <w:numId w:val="3"/>
        </w:numPr>
        <w:spacing w:after="0" w:line="240" w:lineRule="exact"/>
        <w:ind w:left="0" w:firstLine="709"/>
        <w:contextualSpacing/>
        <w:jc w:val="both"/>
        <w:rPr>
          <w:rFonts w:ascii="Arial" w:eastAsia="Times New Roman" w:hAnsi="Arial" w:cs="Arial"/>
          <w:color w:val="663300"/>
          <w:lang w:eastAsia="ru-RU"/>
        </w:rPr>
      </w:pPr>
      <w:r w:rsidRPr="008D2A50">
        <w:rPr>
          <w:rFonts w:ascii="Arial" w:eastAsia="Times New Roman" w:hAnsi="Arial" w:cs="Arial"/>
          <w:color w:val="663300"/>
          <w:lang w:eastAsia="ru-RU"/>
        </w:rPr>
        <w:t xml:space="preserve"> </w:t>
      </w:r>
      <w:r w:rsidR="00086624" w:rsidRPr="008D2A50">
        <w:rPr>
          <w:rFonts w:ascii="Arial" w:eastAsia="Times New Roman" w:hAnsi="Arial" w:cs="Arial"/>
          <w:color w:val="663300"/>
          <w:lang w:eastAsia="ru-RU"/>
        </w:rPr>
        <w:t>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086624" w:rsidRPr="008D2A50" w:rsidRDefault="003053E4" w:rsidP="008D2A50">
      <w:pPr>
        <w:numPr>
          <w:ilvl w:val="0"/>
          <w:numId w:val="3"/>
        </w:numPr>
        <w:spacing w:after="0" w:line="240" w:lineRule="exact"/>
        <w:ind w:left="0" w:firstLine="709"/>
        <w:contextualSpacing/>
        <w:jc w:val="both"/>
        <w:rPr>
          <w:rFonts w:ascii="Arial" w:eastAsia="Times New Roman" w:hAnsi="Arial" w:cs="Arial"/>
          <w:color w:val="663300"/>
          <w:lang w:eastAsia="ru-RU"/>
        </w:rPr>
      </w:pPr>
      <w:r w:rsidRPr="008D2A50">
        <w:rPr>
          <w:rFonts w:ascii="Arial" w:eastAsia="Times New Roman" w:hAnsi="Arial" w:cs="Arial"/>
          <w:color w:val="663300"/>
          <w:lang w:eastAsia="ru-RU"/>
        </w:rPr>
        <w:t xml:space="preserve"> </w:t>
      </w:r>
      <w:r w:rsidR="00086624" w:rsidRPr="008D2A50">
        <w:rPr>
          <w:rFonts w:ascii="Arial" w:eastAsia="Times New Roman" w:hAnsi="Arial" w:cs="Arial"/>
          <w:color w:val="663300"/>
          <w:lang w:eastAsia="ru-RU"/>
        </w:rPr>
        <w:t>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086624" w:rsidRPr="008D2A50" w:rsidRDefault="003053E4" w:rsidP="008D2A50">
      <w:pPr>
        <w:numPr>
          <w:ilvl w:val="0"/>
          <w:numId w:val="3"/>
        </w:numPr>
        <w:spacing w:after="0" w:line="240" w:lineRule="exact"/>
        <w:ind w:left="0" w:firstLine="709"/>
        <w:contextualSpacing/>
        <w:jc w:val="both"/>
        <w:rPr>
          <w:rFonts w:ascii="Arial" w:eastAsia="Times New Roman" w:hAnsi="Arial" w:cs="Arial"/>
          <w:color w:val="663300"/>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 xml:space="preserve">получение </w:t>
      </w:r>
      <w:r w:rsidR="00086624" w:rsidRPr="008D2A50">
        <w:rPr>
          <w:rFonts w:ascii="Arial" w:eastAsia="Times New Roman" w:hAnsi="Arial" w:cs="Arial"/>
          <w:color w:val="663300"/>
          <w:lang w:eastAsia="ru-RU"/>
        </w:rPr>
        <w:t>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086624" w:rsidRPr="008D2A50" w:rsidRDefault="003053E4" w:rsidP="008D2A50">
      <w:pPr>
        <w:numPr>
          <w:ilvl w:val="0"/>
          <w:numId w:val="3"/>
        </w:numPr>
        <w:spacing w:after="0" w:line="240" w:lineRule="exact"/>
        <w:ind w:left="0" w:firstLine="709"/>
        <w:contextualSpacing/>
        <w:jc w:val="both"/>
        <w:rPr>
          <w:rFonts w:ascii="Arial" w:eastAsia="Times New Roman" w:hAnsi="Arial" w:cs="Arial"/>
          <w:color w:val="663300"/>
          <w:lang w:eastAsia="ru-RU"/>
        </w:rPr>
      </w:pPr>
      <w:r w:rsidRPr="008D2A50">
        <w:rPr>
          <w:rFonts w:ascii="Arial" w:eastAsia="Times New Roman" w:hAnsi="Arial" w:cs="Arial"/>
          <w:color w:val="663300"/>
          <w:lang w:eastAsia="ru-RU"/>
        </w:rPr>
        <w:t xml:space="preserve"> </w:t>
      </w:r>
      <w:r w:rsidR="00086624" w:rsidRPr="008D2A50">
        <w:rPr>
          <w:rFonts w:ascii="Arial" w:eastAsia="Times New Roman" w:hAnsi="Arial" w:cs="Arial"/>
          <w:color w:val="663300"/>
          <w:lang w:eastAsia="ru-RU"/>
        </w:rPr>
        <w:t>досудебное (внесудебное) рассмотрение жалоб в процессе получения государственных и (или) муниципальных услуг;</w:t>
      </w:r>
    </w:p>
    <w:p w:rsidR="00086624" w:rsidRPr="008D2A50" w:rsidRDefault="003053E4" w:rsidP="008D2A50">
      <w:pPr>
        <w:numPr>
          <w:ilvl w:val="0"/>
          <w:numId w:val="3"/>
        </w:numPr>
        <w:spacing w:after="0" w:line="240" w:lineRule="exact"/>
        <w:ind w:left="0" w:firstLine="709"/>
        <w:contextualSpacing/>
        <w:jc w:val="both"/>
        <w:rPr>
          <w:rFonts w:ascii="Arial" w:eastAsia="Calibri" w:hAnsi="Arial" w:cs="Arial"/>
          <w:color w:val="663300"/>
        </w:rPr>
      </w:pPr>
      <w:r w:rsidRPr="008D2A50">
        <w:rPr>
          <w:rFonts w:ascii="Arial" w:eastAsia="Times New Roman" w:hAnsi="Arial" w:cs="Arial"/>
          <w:color w:val="663300"/>
          <w:lang w:eastAsia="ru-RU"/>
        </w:rPr>
        <w:t xml:space="preserve"> </w:t>
      </w:r>
      <w:r w:rsidR="00086624" w:rsidRPr="008D2A50">
        <w:rPr>
          <w:rFonts w:ascii="Arial" w:eastAsia="Times New Roman" w:hAnsi="Arial" w:cs="Arial"/>
          <w:color w:val="663300"/>
          <w:lang w:eastAsia="ru-RU"/>
        </w:rPr>
        <w:t>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086624" w:rsidRPr="008D2A50" w:rsidRDefault="00086624" w:rsidP="00086624">
      <w:pPr>
        <w:pStyle w:val="ConsPlusNormal"/>
        <w:jc w:val="center"/>
        <w:rPr>
          <w:rFonts w:ascii="Arial" w:hAnsi="Arial" w:cs="Arial"/>
          <w:b/>
          <w:color w:val="E04E39"/>
          <w:sz w:val="32"/>
          <w:szCs w:val="32"/>
        </w:rPr>
      </w:pPr>
    </w:p>
    <w:p w:rsidR="00086624" w:rsidRPr="00086034" w:rsidRDefault="00086624" w:rsidP="008D2A50">
      <w:pPr>
        <w:pStyle w:val="ConsPlusNormal"/>
        <w:spacing w:line="440" w:lineRule="exact"/>
        <w:jc w:val="center"/>
        <w:rPr>
          <w:rFonts w:ascii="Arial" w:hAnsi="Arial" w:cs="Arial"/>
          <w:color w:val="E04E39"/>
          <w:sz w:val="32"/>
          <w:szCs w:val="26"/>
        </w:rPr>
      </w:pPr>
      <w:r w:rsidRPr="00086034">
        <w:rPr>
          <w:rFonts w:ascii="Arial" w:hAnsi="Arial" w:cs="Arial"/>
          <w:color w:val="E04E39"/>
          <w:sz w:val="32"/>
          <w:szCs w:val="26"/>
        </w:rPr>
        <w:t>ПОРЯДОК ОБЖАЛОВАНИЯ</w:t>
      </w:r>
    </w:p>
    <w:p w:rsidR="00086624" w:rsidRPr="00086034" w:rsidRDefault="00086624" w:rsidP="008D2A50">
      <w:pPr>
        <w:spacing w:after="0" w:line="440" w:lineRule="exact"/>
        <w:jc w:val="center"/>
        <w:rPr>
          <w:rFonts w:ascii="Arial" w:hAnsi="Arial" w:cs="Arial"/>
          <w:color w:val="E04E39"/>
          <w:sz w:val="32"/>
          <w:szCs w:val="26"/>
        </w:rPr>
      </w:pPr>
      <w:r w:rsidRPr="00086034">
        <w:rPr>
          <w:rFonts w:ascii="Arial" w:hAnsi="Arial" w:cs="Arial"/>
          <w:color w:val="E04E39"/>
          <w:sz w:val="32"/>
          <w:szCs w:val="26"/>
        </w:rPr>
        <w:t>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w:t>
      </w:r>
    </w:p>
    <w:p w:rsidR="00086624" w:rsidRPr="008D2A50" w:rsidRDefault="00086624" w:rsidP="008D2A50">
      <w:pPr>
        <w:spacing w:after="0" w:line="240" w:lineRule="exact"/>
        <w:ind w:firstLine="708"/>
        <w:jc w:val="both"/>
        <w:rPr>
          <w:rFonts w:ascii="Arial" w:eastAsia="Times New Roman" w:hAnsi="Arial" w:cs="Arial"/>
          <w:b/>
          <w:color w:val="623B2A"/>
          <w:szCs w:val="24"/>
          <w:lang w:eastAsia="ru-RU"/>
        </w:rPr>
      </w:pPr>
      <w:r w:rsidRPr="008D2A50">
        <w:rPr>
          <w:rFonts w:ascii="Arial" w:eastAsia="Times New Roman" w:hAnsi="Arial" w:cs="Arial"/>
          <w:b/>
          <w:color w:val="623B2A"/>
          <w:szCs w:val="24"/>
          <w:lang w:eastAsia="ru-RU"/>
        </w:rPr>
        <w:t>Заявитель может обратиться с жалобой в том числе в следующих случаях:</w:t>
      </w:r>
    </w:p>
    <w:p w:rsidR="00086624" w:rsidRPr="008D2A50" w:rsidRDefault="00B33ABF" w:rsidP="008D2A50">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нарушение срока регистрации запроса заявителя о предоставлении государственной или муниципальной услуги;</w:t>
      </w:r>
    </w:p>
    <w:p w:rsidR="00C7349A" w:rsidRDefault="00B33ABF" w:rsidP="00C7349A">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нарушение срока предоставления государственной или муниципальной услуги;</w:t>
      </w:r>
    </w:p>
    <w:p w:rsidR="00086624" w:rsidRPr="00C7349A" w:rsidRDefault="00C7349A" w:rsidP="00C7349A">
      <w:pPr>
        <w:pStyle w:val="a3"/>
        <w:numPr>
          <w:ilvl w:val="0"/>
          <w:numId w:val="1"/>
        </w:numPr>
        <w:spacing w:after="0" w:line="240" w:lineRule="exact"/>
        <w:ind w:left="0" w:firstLine="709"/>
        <w:jc w:val="both"/>
        <w:rPr>
          <w:rFonts w:ascii="Arial" w:eastAsia="Times New Roman" w:hAnsi="Arial" w:cs="Arial"/>
          <w:color w:val="623B2A"/>
          <w:lang w:eastAsia="ru-RU"/>
        </w:rPr>
      </w:pPr>
      <w:r w:rsidRPr="00C7349A">
        <w:rPr>
          <w:rFonts w:ascii="Arial" w:eastAsia="Times New Roman" w:hAnsi="Arial" w:cs="Arial"/>
          <w:color w:val="623B2A"/>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w:t>
      </w:r>
      <w:r>
        <w:rPr>
          <w:rFonts w:ascii="Arial" w:eastAsia="Times New Roman" w:hAnsi="Arial" w:cs="Arial"/>
          <w:color w:val="623B2A"/>
          <w:lang w:eastAsia="ru-RU"/>
        </w:rPr>
        <w:t>венной или муниципальной услуги</w:t>
      </w:r>
      <w:r w:rsidR="00086624" w:rsidRPr="00C7349A">
        <w:rPr>
          <w:rFonts w:ascii="Arial" w:eastAsia="Times New Roman" w:hAnsi="Arial" w:cs="Arial"/>
          <w:color w:val="623B2A"/>
          <w:lang w:eastAsia="ru-RU"/>
        </w:rPr>
        <w:t>;</w:t>
      </w:r>
    </w:p>
    <w:p w:rsidR="00086624" w:rsidRPr="008D2A50" w:rsidRDefault="00B33ABF" w:rsidP="008D2A50">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086624" w:rsidRPr="008D2A50" w:rsidRDefault="00B33ABF" w:rsidP="008D2A50">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86624" w:rsidRPr="008D2A50" w:rsidRDefault="00B33ABF" w:rsidP="008D2A50">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85242" w:rsidRDefault="00B33ABF" w:rsidP="00685242">
      <w:pPr>
        <w:pStyle w:val="a3"/>
        <w:numPr>
          <w:ilvl w:val="0"/>
          <w:numId w:val="1"/>
        </w:numPr>
        <w:spacing w:after="0" w:line="240" w:lineRule="exact"/>
        <w:ind w:left="0" w:firstLine="709"/>
        <w:jc w:val="both"/>
        <w:rPr>
          <w:rFonts w:ascii="Arial" w:eastAsia="Times New Roman" w:hAnsi="Arial" w:cs="Arial"/>
          <w:color w:val="623B2A"/>
          <w:lang w:eastAsia="ru-RU"/>
        </w:rPr>
      </w:pPr>
      <w:r w:rsidRPr="008D2A50">
        <w:rPr>
          <w:rFonts w:ascii="Arial" w:eastAsia="Times New Roman" w:hAnsi="Arial" w:cs="Arial"/>
          <w:color w:val="623B2A"/>
          <w:lang w:eastAsia="ru-RU"/>
        </w:rPr>
        <w:t xml:space="preserve"> </w:t>
      </w:r>
      <w:r w:rsidR="00086624" w:rsidRPr="008D2A50">
        <w:rPr>
          <w:rFonts w:ascii="Arial" w:eastAsia="Times New Roman" w:hAnsi="Arial" w:cs="Arial"/>
          <w:color w:val="623B2A"/>
          <w:lang w:eastAsia="ru-RU"/>
        </w:rPr>
        <w:t xml:space="preserve">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w:t>
      </w:r>
      <w:r w:rsidR="00086624" w:rsidRPr="008D2A50">
        <w:rPr>
          <w:rFonts w:ascii="Arial" w:eastAsia="Times New Roman" w:hAnsi="Arial" w:cs="Arial"/>
          <w:color w:val="623B2A"/>
          <w:lang w:eastAsia="ru-RU"/>
        </w:rPr>
        <w:lastRenderedPageBreak/>
        <w:t>государственной или муниципальной услуги документах либо нарушение установ</w:t>
      </w:r>
      <w:r w:rsidR="00685242">
        <w:rPr>
          <w:rFonts w:ascii="Arial" w:eastAsia="Times New Roman" w:hAnsi="Arial" w:cs="Arial"/>
          <w:color w:val="623B2A"/>
          <w:lang w:eastAsia="ru-RU"/>
        </w:rPr>
        <w:t>ленного срока таких исправлений;</w:t>
      </w:r>
    </w:p>
    <w:p w:rsidR="00685242" w:rsidRDefault="00685242" w:rsidP="00685242">
      <w:pPr>
        <w:pStyle w:val="a3"/>
        <w:numPr>
          <w:ilvl w:val="0"/>
          <w:numId w:val="1"/>
        </w:numPr>
        <w:spacing w:after="0" w:line="240" w:lineRule="exact"/>
        <w:ind w:left="0" w:firstLine="709"/>
        <w:jc w:val="both"/>
        <w:rPr>
          <w:rFonts w:ascii="Arial" w:eastAsia="Times New Roman" w:hAnsi="Arial" w:cs="Arial"/>
          <w:color w:val="623B2A"/>
          <w:lang w:eastAsia="ru-RU"/>
        </w:rPr>
      </w:pPr>
      <w:r w:rsidRPr="00685242">
        <w:rPr>
          <w:rFonts w:ascii="Arial" w:eastAsia="Times New Roman" w:hAnsi="Arial" w:cs="Arial"/>
          <w:color w:val="623B2A"/>
          <w:lang w:eastAsia="ru-RU"/>
        </w:rPr>
        <w:t>нарушение срока или порядка выдачи документов по результатам предоставления государственной или муниципальной услуги</w:t>
      </w:r>
      <w:r>
        <w:rPr>
          <w:rFonts w:ascii="Arial" w:eastAsia="Times New Roman" w:hAnsi="Arial" w:cs="Arial"/>
          <w:color w:val="623B2A"/>
          <w:lang w:eastAsia="ru-RU"/>
        </w:rPr>
        <w:t>;</w:t>
      </w:r>
    </w:p>
    <w:p w:rsidR="00685242" w:rsidRDefault="00685242" w:rsidP="00685242">
      <w:pPr>
        <w:pStyle w:val="a3"/>
        <w:numPr>
          <w:ilvl w:val="0"/>
          <w:numId w:val="1"/>
        </w:numPr>
        <w:spacing w:after="0" w:line="240" w:lineRule="exact"/>
        <w:ind w:left="0" w:firstLine="709"/>
        <w:jc w:val="both"/>
        <w:rPr>
          <w:rFonts w:ascii="Arial" w:eastAsia="Times New Roman" w:hAnsi="Arial" w:cs="Arial"/>
          <w:color w:val="623B2A"/>
          <w:lang w:eastAsia="ru-RU"/>
        </w:rPr>
      </w:pPr>
      <w:r w:rsidRPr="00685242">
        <w:rPr>
          <w:rFonts w:ascii="Arial" w:eastAsia="Times New Roman" w:hAnsi="Arial" w:cs="Arial"/>
          <w:color w:val="623B2A"/>
          <w:lang w:eastAsia="ru-RU"/>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w:t>
      </w:r>
      <w:r>
        <w:rPr>
          <w:rFonts w:ascii="Arial" w:eastAsia="Times New Roman" w:hAnsi="Arial" w:cs="Arial"/>
          <w:color w:val="623B2A"/>
          <w:lang w:eastAsia="ru-RU"/>
        </w:rPr>
        <w:t>;</w:t>
      </w:r>
    </w:p>
    <w:p w:rsidR="00685242" w:rsidRPr="00685242" w:rsidRDefault="00685242" w:rsidP="00685242">
      <w:pPr>
        <w:pStyle w:val="a3"/>
        <w:numPr>
          <w:ilvl w:val="0"/>
          <w:numId w:val="1"/>
        </w:numPr>
        <w:spacing w:after="0" w:line="240" w:lineRule="exact"/>
        <w:ind w:left="0" w:firstLine="709"/>
        <w:jc w:val="both"/>
        <w:rPr>
          <w:rFonts w:ascii="Arial" w:eastAsia="Times New Roman" w:hAnsi="Arial" w:cs="Arial"/>
          <w:color w:val="623B2A"/>
          <w:lang w:eastAsia="ru-RU"/>
        </w:rPr>
      </w:pPr>
      <w:r w:rsidRPr="00685242">
        <w:rPr>
          <w:rFonts w:ascii="Arial" w:eastAsia="Times New Roman" w:hAnsi="Arial" w:cs="Arial"/>
          <w:color w:val="623B2A"/>
          <w:lang w:eastAsia="ru-RU"/>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bookmarkStart w:id="0" w:name="_GoBack"/>
      <w:bookmarkEnd w:id="0"/>
    </w:p>
    <w:p w:rsidR="00086624" w:rsidRPr="008D2A50" w:rsidRDefault="00086624" w:rsidP="008D2A50">
      <w:pPr>
        <w:spacing w:after="0" w:line="240" w:lineRule="exact"/>
        <w:ind w:firstLine="708"/>
        <w:jc w:val="both"/>
        <w:rPr>
          <w:rFonts w:ascii="Arial" w:hAnsi="Arial" w:cs="Arial"/>
          <w:color w:val="623B2A"/>
        </w:rPr>
      </w:pPr>
      <w:r w:rsidRPr="008D2A50">
        <w:rPr>
          <w:rFonts w:ascii="Arial" w:hAnsi="Arial" w:cs="Arial"/>
          <w:color w:val="623B2A"/>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086624" w:rsidRPr="008D2A50" w:rsidRDefault="00086624" w:rsidP="008D2A50">
      <w:pPr>
        <w:spacing w:after="0" w:line="240" w:lineRule="exact"/>
        <w:ind w:firstLine="708"/>
        <w:jc w:val="both"/>
        <w:rPr>
          <w:rFonts w:ascii="Arial" w:hAnsi="Arial" w:cs="Arial"/>
          <w:color w:val="623B2A"/>
        </w:rPr>
      </w:pPr>
      <w:r w:rsidRPr="008D2A50">
        <w:rPr>
          <w:rFonts w:ascii="Arial" w:hAnsi="Arial" w:cs="Arial"/>
          <w:color w:val="623B2A"/>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86624" w:rsidRPr="008D2A50" w:rsidRDefault="00086624" w:rsidP="008D2A50">
      <w:pPr>
        <w:spacing w:after="0" w:line="240" w:lineRule="exact"/>
        <w:ind w:firstLine="708"/>
        <w:jc w:val="both"/>
        <w:rPr>
          <w:rFonts w:ascii="Arial" w:eastAsia="Times New Roman" w:hAnsi="Arial" w:cs="Arial"/>
          <w:b/>
          <w:color w:val="623B2A"/>
          <w:szCs w:val="24"/>
          <w:lang w:eastAsia="ru-RU"/>
        </w:rPr>
      </w:pPr>
      <w:r w:rsidRPr="008D2A50">
        <w:rPr>
          <w:rFonts w:ascii="Arial" w:eastAsia="Times New Roman" w:hAnsi="Arial" w:cs="Arial"/>
          <w:b/>
          <w:color w:val="623B2A"/>
          <w:szCs w:val="24"/>
          <w:lang w:eastAsia="ru-RU"/>
        </w:rPr>
        <w:t>Жалоба должна содержать:</w:t>
      </w:r>
    </w:p>
    <w:p w:rsidR="00086624" w:rsidRPr="008D2A50" w:rsidRDefault="00B33ABF" w:rsidP="008D2A50">
      <w:pPr>
        <w:pStyle w:val="a3"/>
        <w:numPr>
          <w:ilvl w:val="0"/>
          <w:numId w:val="2"/>
        </w:numPr>
        <w:tabs>
          <w:tab w:val="left" w:pos="1418"/>
        </w:tabs>
        <w:spacing w:after="0" w:line="240" w:lineRule="exact"/>
        <w:ind w:left="0" w:firstLine="851"/>
        <w:jc w:val="both"/>
        <w:rPr>
          <w:rFonts w:ascii="Arial" w:hAnsi="Arial" w:cs="Arial"/>
          <w:color w:val="623B2A"/>
        </w:rPr>
      </w:pPr>
      <w:r w:rsidRPr="008D2A50">
        <w:rPr>
          <w:rFonts w:ascii="Arial" w:hAnsi="Arial" w:cs="Arial"/>
          <w:color w:val="623B2A"/>
        </w:rPr>
        <w:t xml:space="preserve"> </w:t>
      </w:r>
      <w:r w:rsidR="00086624" w:rsidRPr="008D2A50">
        <w:rPr>
          <w:rFonts w:ascii="Arial" w:hAnsi="Arial" w:cs="Arial"/>
          <w:color w:val="623B2A"/>
        </w:rPr>
        <w:t>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086624" w:rsidRPr="008D2A50" w:rsidRDefault="00B33ABF" w:rsidP="008D2A50">
      <w:pPr>
        <w:pStyle w:val="a3"/>
        <w:numPr>
          <w:ilvl w:val="0"/>
          <w:numId w:val="2"/>
        </w:numPr>
        <w:tabs>
          <w:tab w:val="left" w:pos="1418"/>
        </w:tabs>
        <w:spacing w:after="0" w:line="240" w:lineRule="exact"/>
        <w:ind w:left="0" w:firstLine="851"/>
        <w:jc w:val="both"/>
        <w:rPr>
          <w:rFonts w:ascii="Arial" w:hAnsi="Arial" w:cs="Arial"/>
          <w:color w:val="623B2A"/>
        </w:rPr>
      </w:pPr>
      <w:r w:rsidRPr="008D2A50">
        <w:rPr>
          <w:rFonts w:ascii="Arial" w:hAnsi="Arial" w:cs="Arial"/>
          <w:color w:val="623B2A"/>
        </w:rPr>
        <w:t xml:space="preserve"> </w:t>
      </w:r>
      <w:r w:rsidR="00086624" w:rsidRPr="008D2A50">
        <w:rPr>
          <w:rFonts w:ascii="Arial" w:hAnsi="Arial" w:cs="Arial"/>
          <w:color w:val="623B2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6624" w:rsidRPr="008D2A50" w:rsidRDefault="00B33ABF" w:rsidP="008D2A50">
      <w:pPr>
        <w:pStyle w:val="a3"/>
        <w:numPr>
          <w:ilvl w:val="0"/>
          <w:numId w:val="2"/>
        </w:numPr>
        <w:tabs>
          <w:tab w:val="left" w:pos="1418"/>
        </w:tabs>
        <w:spacing w:after="0" w:line="240" w:lineRule="exact"/>
        <w:ind w:left="0" w:firstLine="851"/>
        <w:jc w:val="both"/>
        <w:rPr>
          <w:rFonts w:ascii="Arial" w:hAnsi="Arial" w:cs="Arial"/>
          <w:color w:val="623B2A"/>
        </w:rPr>
      </w:pPr>
      <w:r w:rsidRPr="008D2A50">
        <w:rPr>
          <w:rFonts w:ascii="Arial" w:hAnsi="Arial" w:cs="Arial"/>
          <w:color w:val="623B2A"/>
        </w:rPr>
        <w:t xml:space="preserve"> </w:t>
      </w:r>
      <w:r w:rsidR="00086624" w:rsidRPr="008D2A50">
        <w:rPr>
          <w:rFonts w:ascii="Arial" w:hAnsi="Arial" w:cs="Arial"/>
          <w:color w:val="623B2A"/>
        </w:rPr>
        <w:t>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086624" w:rsidRPr="008D2A50" w:rsidRDefault="00B33ABF" w:rsidP="008D2A50">
      <w:pPr>
        <w:pStyle w:val="a3"/>
        <w:numPr>
          <w:ilvl w:val="0"/>
          <w:numId w:val="2"/>
        </w:numPr>
        <w:tabs>
          <w:tab w:val="left" w:pos="1418"/>
        </w:tabs>
        <w:spacing w:after="0" w:line="240" w:lineRule="exact"/>
        <w:ind w:left="0" w:firstLine="851"/>
        <w:jc w:val="both"/>
        <w:rPr>
          <w:rFonts w:ascii="Arial" w:hAnsi="Arial" w:cs="Arial"/>
          <w:color w:val="623B2A"/>
        </w:rPr>
      </w:pPr>
      <w:r w:rsidRPr="008D2A50">
        <w:rPr>
          <w:rFonts w:ascii="Arial" w:hAnsi="Arial" w:cs="Arial"/>
          <w:color w:val="623B2A"/>
        </w:rPr>
        <w:t xml:space="preserve"> </w:t>
      </w:r>
      <w:r w:rsidR="00086624" w:rsidRPr="008D2A50">
        <w:rPr>
          <w:rFonts w:ascii="Arial" w:hAnsi="Arial" w:cs="Arial"/>
          <w:color w:val="623B2A"/>
        </w:rPr>
        <w:t>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086624" w:rsidRPr="002B12B4" w:rsidRDefault="00086624" w:rsidP="00086624">
      <w:pPr>
        <w:jc w:val="center"/>
        <w:rPr>
          <w:rFonts w:ascii="PT Sans" w:hAnsi="PT Sans" w:cs="Arial"/>
          <w:sz w:val="28"/>
          <w:szCs w:val="28"/>
        </w:rPr>
      </w:pPr>
    </w:p>
    <w:p w:rsidR="0092532A" w:rsidRPr="002D490D" w:rsidRDefault="0092532A">
      <w:pPr>
        <w:rPr>
          <w:rFonts w:ascii="Arial" w:hAnsi="Arial" w:cs="Arial"/>
        </w:rPr>
      </w:pPr>
    </w:p>
    <w:sectPr w:rsidR="0092532A" w:rsidRPr="002D490D" w:rsidSect="002D490D">
      <w:pgSz w:w="11906" w:h="16838"/>
      <w:pgMar w:top="794" w:right="1134" w:bottom="272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T Sans">
    <w:altName w:val="Corbel"/>
    <w:panose1 w:val="020B0503020203020204"/>
    <w:charset w:val="CC"/>
    <w:family w:val="swiss"/>
    <w:pitch w:val="variable"/>
    <w:sig w:usb0="A00002EF" w:usb1="5000204B" w:usb2="0000000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86A70"/>
    <w:multiLevelType w:val="hybridMultilevel"/>
    <w:tmpl w:val="574EB012"/>
    <w:lvl w:ilvl="0" w:tplc="827C6AE6">
      <w:start w:val="1"/>
      <w:numFmt w:val="decimal"/>
      <w:suff w:val="nothing"/>
      <w:lvlText w:val="%1."/>
      <w:lvlJc w:val="left"/>
      <w:pPr>
        <w:ind w:left="1428" w:hanging="360"/>
      </w:pPr>
      <w:rPr>
        <w:rFonts w:hint="default"/>
        <w:color w:val="E04E39"/>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53C7320F"/>
    <w:multiLevelType w:val="hybridMultilevel"/>
    <w:tmpl w:val="566AB220"/>
    <w:lvl w:ilvl="0" w:tplc="4C34FAE8">
      <w:start w:val="1"/>
      <w:numFmt w:val="decimal"/>
      <w:suff w:val="nothing"/>
      <w:lvlText w:val="%1."/>
      <w:lvlJc w:val="left"/>
      <w:pPr>
        <w:ind w:left="1428" w:hanging="360"/>
      </w:pPr>
      <w:rPr>
        <w:rFonts w:hint="default"/>
        <w:color w:val="E04E39"/>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717C6E59"/>
    <w:multiLevelType w:val="hybridMultilevel"/>
    <w:tmpl w:val="8C2AAA00"/>
    <w:lvl w:ilvl="0" w:tplc="3CF4EE4C">
      <w:start w:val="1"/>
      <w:numFmt w:val="decimal"/>
      <w:suff w:val="nothing"/>
      <w:lvlText w:val="%1."/>
      <w:lvlJc w:val="left"/>
      <w:pPr>
        <w:ind w:left="1428" w:hanging="360"/>
      </w:pPr>
      <w:rPr>
        <w:rFonts w:hint="default"/>
        <w:color w:val="E04E39"/>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AC1"/>
    <w:rsid w:val="00086034"/>
    <w:rsid w:val="00086624"/>
    <w:rsid w:val="002B12B4"/>
    <w:rsid w:val="002D490D"/>
    <w:rsid w:val="003053E4"/>
    <w:rsid w:val="00685242"/>
    <w:rsid w:val="006E23DD"/>
    <w:rsid w:val="008D2A50"/>
    <w:rsid w:val="0092532A"/>
    <w:rsid w:val="00B33ABF"/>
    <w:rsid w:val="00C21AC1"/>
    <w:rsid w:val="00C73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E451F"/>
  <w15:chartTrackingRefBased/>
  <w15:docId w15:val="{4C0408E1-CCA4-4BEF-99F0-3AA90A46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6624"/>
    <w:pPr>
      <w:spacing w:line="256" w:lineRule="auto"/>
      <w:ind w:left="720"/>
      <w:contextualSpacing/>
    </w:pPr>
  </w:style>
  <w:style w:type="paragraph" w:customStyle="1" w:styleId="ConsPlusNormal">
    <w:name w:val="ConsPlusNormal"/>
    <w:rsid w:val="0008662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4981">
      <w:bodyDiv w:val="1"/>
      <w:marLeft w:val="0"/>
      <w:marRight w:val="0"/>
      <w:marTop w:val="0"/>
      <w:marBottom w:val="0"/>
      <w:divBdr>
        <w:top w:val="none" w:sz="0" w:space="0" w:color="auto"/>
        <w:left w:val="none" w:sz="0" w:space="0" w:color="auto"/>
        <w:bottom w:val="none" w:sz="0" w:space="0" w:color="auto"/>
        <w:right w:val="none" w:sz="0" w:space="0" w:color="auto"/>
      </w:divBdr>
    </w:div>
    <w:div w:id="687371200">
      <w:bodyDiv w:val="1"/>
      <w:marLeft w:val="0"/>
      <w:marRight w:val="0"/>
      <w:marTop w:val="0"/>
      <w:marBottom w:val="0"/>
      <w:divBdr>
        <w:top w:val="none" w:sz="0" w:space="0" w:color="auto"/>
        <w:left w:val="none" w:sz="0" w:space="0" w:color="auto"/>
        <w:bottom w:val="none" w:sz="0" w:space="0" w:color="auto"/>
        <w:right w:val="none" w:sz="0" w:space="0" w:color="auto"/>
      </w:divBdr>
    </w:div>
    <w:div w:id="744646500">
      <w:bodyDiv w:val="1"/>
      <w:marLeft w:val="0"/>
      <w:marRight w:val="0"/>
      <w:marTop w:val="0"/>
      <w:marBottom w:val="0"/>
      <w:divBdr>
        <w:top w:val="none" w:sz="0" w:space="0" w:color="auto"/>
        <w:left w:val="none" w:sz="0" w:space="0" w:color="auto"/>
        <w:bottom w:val="none" w:sz="0" w:space="0" w:color="auto"/>
        <w:right w:val="none" w:sz="0" w:space="0" w:color="auto"/>
      </w:divBdr>
    </w:div>
    <w:div w:id="18415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1117</Words>
  <Characters>6368</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kash-2</dc:creator>
  <cp:keywords/>
  <dc:description/>
  <cp:lastModifiedBy>Кочетова Екатерина Ивановна</cp:lastModifiedBy>
  <cp:revision>4</cp:revision>
  <dcterms:created xsi:type="dcterms:W3CDTF">2019-04-24T08:38:00Z</dcterms:created>
  <dcterms:modified xsi:type="dcterms:W3CDTF">2019-09-13T08:45:00Z</dcterms:modified>
</cp:coreProperties>
</file>