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A70" w:rsidRDefault="005D7A70" w:rsidP="00F536EE">
      <w:pPr>
        <w:spacing w:after="0" w:line="240" w:lineRule="auto"/>
        <w:jc w:val="center"/>
        <w:rPr>
          <w:rFonts w:ascii="Times New Roman" w:eastAsia="Times New Roman" w:hAnsi="Times New Roman" w:cs="Microsoft Sans Serif"/>
          <w:color w:val="00000A"/>
          <w:sz w:val="26"/>
          <w:szCs w:val="26"/>
          <w:lang w:eastAsia="ru-RU"/>
        </w:rPr>
      </w:pPr>
    </w:p>
    <w:p w:rsidR="00F536EE" w:rsidRPr="00B2685F" w:rsidRDefault="00F536EE" w:rsidP="00F536EE">
      <w:pPr>
        <w:spacing w:after="0" w:line="240" w:lineRule="auto"/>
        <w:jc w:val="center"/>
        <w:rPr>
          <w:rFonts w:ascii="Times New Roman" w:eastAsia="Times New Roman" w:hAnsi="Times New Roman" w:cs="Microsoft Sans Serif"/>
          <w:color w:val="FF0000"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Microsoft Sans Serif"/>
          <w:color w:val="00000A"/>
          <w:sz w:val="26"/>
          <w:szCs w:val="26"/>
          <w:lang w:eastAsia="ru-RU"/>
        </w:rPr>
        <w:t>СОВЕТ ДЕПУТАТОВ МУНИЦИПАЛЬНОГО ОБРАЗОВАНИЯ - ИЖЕВСКОЕ СЕЛЬСКОЕ ПОСЕЛЕНИЕ СПАССКОГО МУНИЦИПАЛЬНОГО РАЙОНА РЯЗАНСКОЙ ОБЛАСТИ</w:t>
      </w:r>
    </w:p>
    <w:p w:rsidR="00F536EE" w:rsidRPr="00B2685F" w:rsidRDefault="00F536EE" w:rsidP="00F536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:rsidR="00F536EE" w:rsidRPr="00B2685F" w:rsidRDefault="00F536EE" w:rsidP="00F536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РЕШЕНИЕ</w:t>
      </w:r>
    </w:p>
    <w:p w:rsidR="00F536EE" w:rsidRPr="00B2685F" w:rsidRDefault="00F536EE" w:rsidP="00F536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:rsidR="00F536EE" w:rsidRPr="00B2685F" w:rsidRDefault="00F536EE" w:rsidP="00F536EE">
      <w:pPr>
        <w:spacing w:after="0" w:line="240" w:lineRule="auto"/>
        <w:rPr>
          <w:rFonts w:ascii="Georgia" w:eastAsia="Times New Roman" w:hAnsi="Georgia" w:cs="Microsoft Sans Serif"/>
          <w:b/>
          <w:color w:val="FF0000"/>
          <w:sz w:val="96"/>
          <w:szCs w:val="96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              от    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1</w:t>
      </w:r>
      <w:r w:rsidR="005D20B9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6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ноября   20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20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года                                   №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</w:t>
      </w:r>
      <w:r w:rsidR="00F35FA8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29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/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6</w:t>
      </w:r>
    </w:p>
    <w:p w:rsidR="00F536EE" w:rsidRPr="00B2685F" w:rsidRDefault="00F536EE" w:rsidP="00F536E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</w:p>
    <w:p w:rsidR="00F536EE" w:rsidRPr="00F536EE" w:rsidRDefault="00F536EE" w:rsidP="00F536EE">
      <w:pPr>
        <w:pStyle w:val="ConsNormal"/>
        <w:ind w:firstLine="0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5553AB">
        <w:rPr>
          <w:rFonts w:ascii="Times New Roman" w:hAnsi="Times New Roman"/>
          <w:b/>
          <w:bCs/>
          <w:sz w:val="28"/>
          <w:szCs w:val="28"/>
        </w:rPr>
        <w:t xml:space="preserve">         </w:t>
      </w:r>
      <w:r w:rsidRPr="00B63EA5">
        <w:rPr>
          <w:rFonts w:ascii="Times New Roman" w:hAnsi="Times New Roman"/>
          <w:b/>
          <w:bCs/>
          <w:sz w:val="26"/>
          <w:szCs w:val="26"/>
        </w:rPr>
        <w:t>О проведении публичных слушаний</w:t>
      </w:r>
      <w:r w:rsidRPr="00B63EA5">
        <w:rPr>
          <w:rFonts w:ascii="Times New Roman" w:hAnsi="Times New Roman"/>
          <w:b/>
          <w:bCs/>
          <w:sz w:val="26"/>
          <w:szCs w:val="26"/>
        </w:rPr>
        <w:tab/>
        <w:t xml:space="preserve"> по обсуждению проекта  решения Совета депутатов Ижевского сельского поселения </w:t>
      </w:r>
      <w:r>
        <w:rPr>
          <w:rFonts w:ascii="Times New Roman" w:hAnsi="Times New Roman"/>
          <w:b/>
          <w:bCs/>
          <w:sz w:val="26"/>
          <w:szCs w:val="26"/>
        </w:rPr>
        <w:t xml:space="preserve"> «</w:t>
      </w:r>
      <w:r w:rsidRPr="00F536EE">
        <w:rPr>
          <w:rFonts w:ascii="Times New Roman" w:hAnsi="Times New Roman"/>
          <w:b/>
          <w:color w:val="000000"/>
          <w:sz w:val="26"/>
          <w:szCs w:val="26"/>
        </w:rPr>
        <w:t>О бюджете муниципального образования - Ижевское сельское поселение Спасского муниципального района Рязанской области на 2021 год и на плановый период 2022 и 2023 годов</w:t>
      </w:r>
      <w:r>
        <w:rPr>
          <w:rFonts w:ascii="Times New Roman" w:hAnsi="Times New Roman"/>
          <w:b/>
          <w:color w:val="000000"/>
          <w:sz w:val="26"/>
          <w:szCs w:val="26"/>
        </w:rPr>
        <w:t>»</w:t>
      </w:r>
      <w:r w:rsidRPr="00F536EE">
        <w:rPr>
          <w:rFonts w:ascii="Times New Roman" w:hAnsi="Times New Roman"/>
          <w:b/>
          <w:color w:val="000000"/>
          <w:sz w:val="26"/>
          <w:szCs w:val="26"/>
        </w:rPr>
        <w:t>.</w:t>
      </w:r>
    </w:p>
    <w:p w:rsidR="00F536EE" w:rsidRPr="00B2685F" w:rsidRDefault="00F536EE" w:rsidP="00F536EE">
      <w:pPr>
        <w:pStyle w:val="ConsNormal"/>
        <w:ind w:firstLine="0"/>
        <w:jc w:val="center"/>
        <w:rPr>
          <w:rFonts w:ascii="Times New Roman" w:hAnsi="Times New Roman"/>
          <w:bCs/>
          <w:sz w:val="26"/>
          <w:szCs w:val="26"/>
        </w:rPr>
      </w:pPr>
      <w:r w:rsidRPr="00B2685F">
        <w:rPr>
          <w:rFonts w:ascii="Times New Roman" w:hAnsi="Times New Roman"/>
          <w:bCs/>
          <w:sz w:val="26"/>
          <w:szCs w:val="26"/>
        </w:rPr>
        <w:t xml:space="preserve"> </w:t>
      </w:r>
    </w:p>
    <w:p w:rsidR="00F536EE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На основании статьи 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24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Устава муниципального    образования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Ижевское сельское поселение Спасского муниципального района Рязанской области, Совет депутатов Ижевского сельского поселения  </w:t>
      </w:r>
    </w:p>
    <w:p w:rsidR="00F35FA8" w:rsidRPr="00B2685F" w:rsidRDefault="00F35FA8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536EE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                                              РЕШИЛ:</w:t>
      </w:r>
    </w:p>
    <w:p w:rsidR="00F35FA8" w:rsidRPr="00B2685F" w:rsidRDefault="00F35FA8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1. Провести  2</w:t>
      </w:r>
      <w:r w:rsidR="00F35F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4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.12.20</w:t>
      </w:r>
      <w:r w:rsidR="005D20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года публичные слушания по обсуждению </w:t>
      </w:r>
    </w:p>
    <w:p w:rsidR="00F536EE" w:rsidRPr="009A4D52" w:rsidRDefault="00F536EE" w:rsidP="00F5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проекта решения  Совета депутатов Ижевского сельского поселения Спасского муниципального района « О бюджете муниципального образования - Ижевское сельское поселение Спасского муниципального района Рязанской области на 20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="005D20B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год</w:t>
      </w:r>
      <w:r w:rsidRPr="009A4D52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9A4D52">
        <w:rPr>
          <w:rFonts w:ascii="Times New Roman" w:hAnsi="Times New Roman"/>
          <w:color w:val="000000"/>
          <w:sz w:val="26"/>
          <w:szCs w:val="26"/>
        </w:rPr>
        <w:t>и на плановый период 202</w:t>
      </w:r>
      <w:r w:rsidR="005D20B9">
        <w:rPr>
          <w:rFonts w:ascii="Times New Roman" w:hAnsi="Times New Roman"/>
          <w:color w:val="000000"/>
          <w:sz w:val="26"/>
          <w:szCs w:val="26"/>
        </w:rPr>
        <w:t>2</w:t>
      </w:r>
      <w:r w:rsidRPr="009A4D52">
        <w:rPr>
          <w:rFonts w:ascii="Times New Roman" w:hAnsi="Times New Roman"/>
          <w:color w:val="000000"/>
          <w:sz w:val="26"/>
          <w:szCs w:val="26"/>
        </w:rPr>
        <w:t>1 и 2022 годов</w:t>
      </w:r>
      <w:r w:rsidRPr="009A4D5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».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2. Определить местом проведения публичных слушаний: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здание администрации Ижевского сельского поселения, расположенное по адресу: село Ижевское, </w:t>
      </w:r>
      <w:proofErr w:type="spellStart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ул</w:t>
      </w:r>
      <w:proofErr w:type="gramStart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.К</w:t>
      </w:r>
      <w:proofErr w:type="gramEnd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расная</w:t>
      </w:r>
      <w:proofErr w:type="spellEnd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дом № 40.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3. Установить время начала публичных слушаний  13.00 часов.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4. Образовать комиссию по подготовке и проведению публичных слушаний в составе: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- </w:t>
      </w:r>
      <w:proofErr w:type="spellStart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Шаврина</w:t>
      </w:r>
      <w:proofErr w:type="spellEnd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Е.В. – глава муниципального образования – Ижевское сельское поселение Спасского муниципального района Рязанской области,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- </w:t>
      </w:r>
      <w:proofErr w:type="spellStart"/>
      <w:r w:rsidR="00F35F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Цыдаков</w:t>
      </w:r>
      <w:proofErr w:type="spellEnd"/>
      <w:r w:rsidR="00F35F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А.К.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депутат Совета депутатов Ижевского сельского поселения от избирательного округа № 1,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-</w:t>
      </w:r>
      <w:r w:rsidR="00F35F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Белоножко С.М.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депутат Совета депутатов Ижевского сельского поселения от избирательного округа № </w:t>
      </w:r>
      <w:r w:rsidR="00F35F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     -</w:t>
      </w:r>
      <w:r w:rsidR="00F35FA8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Митюкова О.В.</w:t>
      </w: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- депутат Совета депутатов Ижевского сельского поселения от избирательного округа № 2.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5. Поручить главе муниципального образования – Ижевское сельское поселение Спасского муниципального района </w:t>
      </w:r>
      <w:proofErr w:type="spellStart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Шавриной</w:t>
      </w:r>
      <w:proofErr w:type="spellEnd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Е.В. выступить </w:t>
      </w:r>
      <w:proofErr w:type="gramStart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на</w:t>
      </w:r>
      <w:proofErr w:type="gramEnd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публичных </w:t>
      </w:r>
      <w:proofErr w:type="gramStart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слушаниях</w:t>
      </w:r>
      <w:proofErr w:type="gramEnd"/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по обсуждаемому вопросу.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6. Опубликовать настоящее решение в печатном средстве массовой информации « Информационный бюллетень муниципального образования – Ижевское сельское поселение Спасского муниципального района Рязанской области ».</w:t>
      </w:r>
    </w:p>
    <w:p w:rsidR="00F536EE" w:rsidRPr="00B2685F" w:rsidRDefault="00F536EE" w:rsidP="00F536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        7. Настоящее решение вступает в силу со дня его принятия.</w:t>
      </w:r>
    </w:p>
    <w:p w:rsidR="00F536EE" w:rsidRPr="00B2685F" w:rsidRDefault="00F536EE" w:rsidP="00F536EE">
      <w:pPr>
        <w:spacing w:after="0" w:line="240" w:lineRule="auto"/>
        <w:jc w:val="both"/>
        <w:rPr>
          <w:rFonts w:ascii="Times New Roman" w:eastAsia="Times New Roman" w:hAnsi="Times New Roman" w:cs="Microsoft Sans Serif"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>Глава муниципального образования</w:t>
      </w:r>
    </w:p>
    <w:p w:rsidR="00F536EE" w:rsidRPr="00B2685F" w:rsidRDefault="00F536EE" w:rsidP="00F536EE">
      <w:pPr>
        <w:spacing w:after="0" w:line="240" w:lineRule="auto"/>
        <w:jc w:val="both"/>
        <w:rPr>
          <w:rFonts w:ascii="Times New Roman" w:eastAsia="Times New Roman" w:hAnsi="Times New Roman" w:cs="Microsoft Sans Serif"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>Председатель Совета депутатов</w:t>
      </w:r>
    </w:p>
    <w:p w:rsidR="00F536EE" w:rsidRPr="00B2685F" w:rsidRDefault="00F536EE" w:rsidP="00F536EE">
      <w:pPr>
        <w:spacing w:after="0" w:line="240" w:lineRule="auto"/>
        <w:jc w:val="both"/>
        <w:rPr>
          <w:rFonts w:ascii="Times New Roman" w:eastAsia="Times New Roman" w:hAnsi="Times New Roman" w:cs="Microsoft Sans Serif"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>Ижевского сельского поселения:</w:t>
      </w: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ab/>
      </w: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ab/>
      </w: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ab/>
      </w: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ab/>
      </w:r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ab/>
      </w:r>
      <w:proofErr w:type="spellStart"/>
      <w:r w:rsidRPr="00B2685F">
        <w:rPr>
          <w:rFonts w:ascii="Times New Roman" w:eastAsia="Times New Roman" w:hAnsi="Times New Roman" w:cs="Microsoft Sans Serif"/>
          <w:sz w:val="26"/>
          <w:szCs w:val="26"/>
          <w:lang w:eastAsia="ru-RU"/>
        </w:rPr>
        <w:t>Е.В.Шаврина</w:t>
      </w:r>
      <w:proofErr w:type="spellEnd"/>
    </w:p>
    <w:p w:rsidR="00F536EE" w:rsidRPr="00B2685F" w:rsidRDefault="00F536EE" w:rsidP="00F536EE">
      <w:pPr>
        <w:spacing w:after="0" w:line="240" w:lineRule="auto"/>
        <w:jc w:val="both"/>
        <w:rPr>
          <w:rFonts w:ascii="Times New Roman" w:eastAsia="Times New Roman" w:hAnsi="Times New Roman" w:cs="Microsoft Sans Serif"/>
          <w:sz w:val="26"/>
          <w:szCs w:val="26"/>
          <w:lang w:eastAsia="ru-RU"/>
        </w:rPr>
      </w:pP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Приложение  1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к решению Совета депутатов 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Ижевского сельского поселения 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                             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1</w:t>
      </w:r>
      <w:r w:rsidR="00A463E6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6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ноября.20</w:t>
      </w:r>
      <w:r w:rsidR="005D20B9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20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 №  </w:t>
      </w:r>
      <w:r w:rsidR="00A463E6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29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6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Georgia" w:eastAsia="Times New Roman" w:hAnsi="Georgia" w:cs="Microsoft Sans Serif"/>
          <w:b/>
          <w:color w:val="FF0000"/>
          <w:sz w:val="20"/>
          <w:szCs w:val="96"/>
          <w:lang w:eastAsia="ru-RU"/>
        </w:rPr>
      </w:pPr>
    </w:p>
    <w:p w:rsidR="00F536EE" w:rsidRPr="00B2685F" w:rsidRDefault="00F536EE" w:rsidP="00F536EE">
      <w:pPr>
        <w:pStyle w:val="ConsNormal"/>
        <w:ind w:firstLine="0"/>
        <w:jc w:val="center"/>
        <w:rPr>
          <w:rFonts w:ascii="Times New Roman" w:hAnsi="Times New Roman"/>
          <w:b/>
          <w:bCs/>
          <w:sz w:val="26"/>
          <w:szCs w:val="28"/>
        </w:rPr>
      </w:pPr>
      <w:r w:rsidRPr="00B2685F">
        <w:rPr>
          <w:rFonts w:cs="Arial"/>
          <w:b/>
          <w:bCs/>
          <w:color w:val="000000"/>
          <w:sz w:val="26"/>
          <w:szCs w:val="27"/>
        </w:rPr>
        <w:t xml:space="preserve">               </w:t>
      </w:r>
      <w:r w:rsidRPr="00B2685F">
        <w:rPr>
          <w:rFonts w:ascii="Times New Roman" w:hAnsi="Times New Roman"/>
          <w:b/>
          <w:bCs/>
          <w:color w:val="000000"/>
          <w:sz w:val="26"/>
          <w:szCs w:val="27"/>
        </w:rPr>
        <w:t xml:space="preserve">Порядок участия граждан в обсуждении  проекта решения Совета депутатов Ижевского сельского поселения </w:t>
      </w:r>
      <w:r w:rsidRPr="00B2685F">
        <w:rPr>
          <w:rFonts w:ascii="Times New Roman" w:hAnsi="Times New Roman"/>
          <w:b/>
          <w:bCs/>
          <w:sz w:val="26"/>
          <w:szCs w:val="28"/>
        </w:rPr>
        <w:t xml:space="preserve"> </w:t>
      </w:r>
      <w:r>
        <w:rPr>
          <w:rFonts w:ascii="Times New Roman" w:hAnsi="Times New Roman"/>
          <w:b/>
          <w:bCs/>
          <w:sz w:val="26"/>
          <w:szCs w:val="28"/>
        </w:rPr>
        <w:t>«</w:t>
      </w:r>
      <w:r w:rsidRPr="00F536EE">
        <w:rPr>
          <w:rFonts w:ascii="Times New Roman" w:hAnsi="Times New Roman"/>
          <w:b/>
          <w:color w:val="000000"/>
          <w:sz w:val="26"/>
          <w:szCs w:val="26"/>
        </w:rPr>
        <w:t>О бюджете муниципального образования - Ижевское сельское поселение Спасского муниципального района Рязанской области на 2021 год и на плановый период 2022 и 2023 годов</w:t>
      </w:r>
      <w:r w:rsidRPr="00B2685F">
        <w:rPr>
          <w:rFonts w:ascii="Times New Roman" w:hAnsi="Times New Roman"/>
          <w:b/>
          <w:bCs/>
          <w:sz w:val="26"/>
          <w:szCs w:val="28"/>
        </w:rPr>
        <w:t>».</w:t>
      </w:r>
    </w:p>
    <w:p w:rsidR="00F536EE" w:rsidRPr="00B2685F" w:rsidRDefault="00F536EE" w:rsidP="00F536EE">
      <w:pPr>
        <w:tabs>
          <w:tab w:val="left" w:pos="502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8"/>
          <w:lang w:eastAsia="ru-RU"/>
        </w:rPr>
      </w:pPr>
    </w:p>
    <w:p w:rsidR="00F536EE" w:rsidRPr="00B2685F" w:rsidRDefault="00F536EE" w:rsidP="00F536EE">
      <w:pPr>
        <w:numPr>
          <w:ilvl w:val="0"/>
          <w:numId w:val="1"/>
        </w:numPr>
        <w:spacing w:after="0" w:line="240" w:lineRule="auto"/>
        <w:ind w:left="142" w:firstLine="65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Граждане, проживающие на территории Ижевского сельского поселения, с момента опубликования в печатном средстве массовой информации</w:t>
      </w:r>
    </w:p>
    <w:p w:rsidR="00F536EE" w:rsidRPr="00B2685F" w:rsidRDefault="00F536EE" w:rsidP="00F536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 </w:t>
      </w:r>
      <w:r w:rsidRPr="00B26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 Информационный бюллетень муниципального образования – Ижевское сельское поселение Спасского муниципального района Рязанской области » 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проекта решения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 О бюджете   муниципального  образования - Ижевское сельское поселение   Спасского муниципального района   Рязанской  области на 20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5D20B9">
        <w:rPr>
          <w:rFonts w:ascii="Times New Roman" w:eastAsia="Times New Roman" w:hAnsi="Times New Roman" w:cs="Times New Roman"/>
          <w:sz w:val="26"/>
          <w:szCs w:val="28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</w:t>
      </w:r>
      <w:r w:rsidRPr="005F1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A4D52">
        <w:rPr>
          <w:rFonts w:ascii="Times New Roman" w:hAnsi="Times New Roman"/>
          <w:color w:val="000000"/>
          <w:sz w:val="26"/>
          <w:szCs w:val="26"/>
        </w:rPr>
        <w:t>и на плановый период 202</w:t>
      </w:r>
      <w:r w:rsidR="005D20B9">
        <w:rPr>
          <w:rFonts w:ascii="Times New Roman" w:hAnsi="Times New Roman"/>
          <w:color w:val="000000"/>
          <w:sz w:val="26"/>
          <w:szCs w:val="26"/>
        </w:rPr>
        <w:t>2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5D20B9">
        <w:rPr>
          <w:rFonts w:ascii="Times New Roman" w:hAnsi="Times New Roman"/>
          <w:color w:val="000000"/>
          <w:sz w:val="26"/>
          <w:szCs w:val="26"/>
        </w:rPr>
        <w:t>3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годов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»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, имеют право участвовать в обсуждении указанного проекта решения.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2. Участие граждан в обсуждении проекта решения может осуществляться путем проведения сходов, собраний граждан по месту их жительства или работы, в общественных или политических организациях (далее - собрания), а также и в иных формах, обеспечивающих объективное, свободное и открытое их волеизъявление и не противоречащих действующему законодательству о правотворческой инициативе граждан.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3. </w:t>
      </w:r>
      <w:proofErr w:type="gramStart"/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Собрания граждан в таких случаях проводятся с целью обсуждения опубликованного проекта решения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 О бюджете   муниципального  образования - Ижевское сельское поселение   Спасского муниципального района   Рязанской  области на 20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5D20B9">
        <w:rPr>
          <w:rFonts w:ascii="Times New Roman" w:eastAsia="Times New Roman" w:hAnsi="Times New Roman" w:cs="Times New Roman"/>
          <w:sz w:val="26"/>
          <w:szCs w:val="28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</w:t>
      </w:r>
      <w:r w:rsidRPr="005F1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A4D52">
        <w:rPr>
          <w:rFonts w:ascii="Times New Roman" w:hAnsi="Times New Roman"/>
          <w:color w:val="000000"/>
          <w:sz w:val="26"/>
          <w:szCs w:val="26"/>
        </w:rPr>
        <w:t>и на плановый период 202</w:t>
      </w:r>
      <w:r w:rsidR="005D20B9">
        <w:rPr>
          <w:rFonts w:ascii="Times New Roman" w:hAnsi="Times New Roman"/>
          <w:color w:val="000000"/>
          <w:sz w:val="26"/>
          <w:szCs w:val="26"/>
        </w:rPr>
        <w:t>2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5D20B9">
        <w:rPr>
          <w:rFonts w:ascii="Times New Roman" w:hAnsi="Times New Roman"/>
          <w:color w:val="000000"/>
          <w:sz w:val="26"/>
          <w:szCs w:val="26"/>
        </w:rPr>
        <w:t>3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годов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» 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и подготовке рекомендаций о дополнениях и изменениях в этот нормативный правовой акт.</w:t>
      </w:r>
      <w:proofErr w:type="gramEnd"/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4.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при возникновении необходимости размещения граждан, </w:t>
      </w:r>
      <w:proofErr w:type="gramStart"/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обязан</w:t>
      </w:r>
      <w:proofErr w:type="gramEnd"/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 предоставить им подходящее помещение для проведения собраний на бесплатной основе, а также оказывать инициативным группам граждан иное содействие в организации и проведении собраний.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5. В собраниях имеют право участвовать все граждане Российской Федерации, достигшие 18-летнего возраста, зарегистрированные по постоянному месту жительства на территории Ижевского сельского поселения.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6. О месте, времени и повестке для проведения собрания население Ижевского сельского поселения оповещается непосредственно инициаторами проведения собрания не позднее, чем за три дня до его проведения.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7. В ходе проведения собрания граждан составляется протокол, в котором в обязательном порядке указываются дата и место проведения собрания, количество </w:t>
      </w:r>
    </w:p>
    <w:p w:rsidR="008D6F17" w:rsidRDefault="008D6F17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присутствующих, состав президиума, повестка дня, содержание выступлений и принятые решения (рекомендации) по дополнению или изменению опубликованного проекта решения.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8. Протокол собрания подписывается председательствующим на собрании и секретарем собрания и в соответствии с порядком учета предложений граждан по проекту бюджета направляется (нарочным либо по почте) в комиссию Совета депутатов Ижевского сельского поселения  по экономическим вопросам, бюджету и налогам.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Приложение  2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к решению Совета депутатов 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Ижевского сельского поселения 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                             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 от 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1</w:t>
      </w:r>
      <w:r w:rsidR="005D20B9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6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 ноября.20</w:t>
      </w:r>
      <w:r w:rsidR="005D20B9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20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 xml:space="preserve">г.  №  </w:t>
      </w:r>
      <w:r w:rsidR="008D6F17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29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/</w:t>
      </w:r>
      <w:r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color w:val="000000"/>
          <w:spacing w:val="-10"/>
          <w:sz w:val="20"/>
          <w:lang w:eastAsia="ru-RU"/>
        </w:rPr>
        <w:t>6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Georgia" w:eastAsia="Times New Roman" w:hAnsi="Georgia" w:cs="Microsoft Sans Serif"/>
          <w:b/>
          <w:color w:val="FF0000"/>
          <w:sz w:val="20"/>
          <w:szCs w:val="96"/>
          <w:lang w:eastAsia="ru-RU"/>
        </w:rPr>
      </w:pPr>
    </w:p>
    <w:p w:rsidR="00F536EE" w:rsidRPr="005F1BB0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   </w:t>
      </w:r>
      <w:r w:rsidRPr="00B2685F">
        <w:rPr>
          <w:rFonts w:ascii="Times New Roman" w:eastAsia="Times New Roman" w:hAnsi="Times New Roman" w:cs="Times New Roman"/>
          <w:b/>
          <w:color w:val="000000"/>
          <w:sz w:val="26"/>
          <w:szCs w:val="27"/>
          <w:lang w:eastAsia="ru-RU"/>
        </w:rPr>
        <w:t xml:space="preserve">Порядок учета предложений граждан по проекту решения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 xml:space="preserve"> « О бюджете   муниципального  образования - Ижевское сельское поселение   Спасского муниципального района   Рязанской  области на </w:t>
      </w:r>
      <w:r w:rsidRPr="005F1BB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202</w:t>
      </w:r>
      <w:r w:rsidR="005D20B9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1</w:t>
      </w:r>
      <w:r w:rsidRPr="005F1BB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год</w:t>
      </w:r>
      <w:r w:rsidRPr="005F1BB0">
        <w:rPr>
          <w:rFonts w:ascii="Times New Roman" w:hAnsi="Times New Roman"/>
          <w:b/>
          <w:color w:val="000000"/>
          <w:sz w:val="26"/>
          <w:szCs w:val="26"/>
        </w:rPr>
        <w:t xml:space="preserve"> и на плановый период 202</w:t>
      </w:r>
      <w:r w:rsidR="005D20B9">
        <w:rPr>
          <w:rFonts w:ascii="Times New Roman" w:hAnsi="Times New Roman"/>
          <w:b/>
          <w:color w:val="000000"/>
          <w:sz w:val="26"/>
          <w:szCs w:val="26"/>
        </w:rPr>
        <w:t>2</w:t>
      </w:r>
      <w:r w:rsidRPr="005F1BB0">
        <w:rPr>
          <w:rFonts w:ascii="Times New Roman" w:hAnsi="Times New Roman"/>
          <w:b/>
          <w:color w:val="000000"/>
          <w:sz w:val="26"/>
          <w:szCs w:val="26"/>
        </w:rPr>
        <w:t xml:space="preserve"> и 202</w:t>
      </w:r>
      <w:r w:rsidR="005D20B9">
        <w:rPr>
          <w:rFonts w:ascii="Times New Roman" w:hAnsi="Times New Roman"/>
          <w:b/>
          <w:color w:val="000000"/>
          <w:sz w:val="26"/>
          <w:szCs w:val="26"/>
        </w:rPr>
        <w:t>3</w:t>
      </w:r>
      <w:r w:rsidRPr="005F1BB0">
        <w:rPr>
          <w:rFonts w:ascii="Times New Roman" w:hAnsi="Times New Roman"/>
          <w:b/>
          <w:color w:val="000000"/>
          <w:sz w:val="26"/>
          <w:szCs w:val="26"/>
        </w:rPr>
        <w:t xml:space="preserve"> годов</w:t>
      </w:r>
      <w:r w:rsidRPr="005F1BB0">
        <w:rPr>
          <w:rFonts w:ascii="Times New Roman" w:eastAsia="Times New Roman" w:hAnsi="Times New Roman" w:cs="Times New Roman"/>
          <w:b/>
          <w:sz w:val="26"/>
          <w:szCs w:val="28"/>
          <w:lang w:eastAsia="ru-RU"/>
        </w:rPr>
        <w:t>».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1. Граждане, проживающие на территории Ижевского сельского поселения, вправе внести свои предложения по проекту решения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 О бюджете   муниципального  образования - Ижевское сельское поселение   Спасского муниципального района   Рязанской  области на 20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5D20B9">
        <w:rPr>
          <w:rFonts w:ascii="Times New Roman" w:eastAsia="Times New Roman" w:hAnsi="Times New Roman" w:cs="Times New Roman"/>
          <w:sz w:val="26"/>
          <w:szCs w:val="28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</w:t>
      </w:r>
      <w:r w:rsidRPr="005F1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A4D52">
        <w:rPr>
          <w:rFonts w:ascii="Times New Roman" w:hAnsi="Times New Roman"/>
          <w:color w:val="000000"/>
          <w:sz w:val="26"/>
          <w:szCs w:val="26"/>
        </w:rPr>
        <w:t>и на плановый период 202</w:t>
      </w:r>
      <w:r w:rsidR="005D20B9">
        <w:rPr>
          <w:rFonts w:ascii="Times New Roman" w:hAnsi="Times New Roman"/>
          <w:color w:val="000000"/>
          <w:sz w:val="26"/>
          <w:szCs w:val="26"/>
        </w:rPr>
        <w:t>2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5D20B9">
        <w:rPr>
          <w:rFonts w:ascii="Times New Roman" w:hAnsi="Times New Roman"/>
          <w:color w:val="000000"/>
          <w:sz w:val="26"/>
          <w:szCs w:val="26"/>
        </w:rPr>
        <w:t>3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годов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»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2. Предложения по проекту решения принимаются от граждан, постоянно проживающих на территории Ижевского сельского поселения и достигших 18-летнего возраста.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3. </w:t>
      </w:r>
      <w:proofErr w:type="gramStart"/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Предложения по проекту решения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 О бюджете   муниципального  образования - Ижевское сельское поселение   Спасского муниципального района   Рязанской  области на 20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</w:t>
      </w:r>
      <w:r w:rsidR="005D20B9">
        <w:rPr>
          <w:rFonts w:ascii="Times New Roman" w:eastAsia="Times New Roman" w:hAnsi="Times New Roman" w:cs="Times New Roman"/>
          <w:sz w:val="26"/>
          <w:szCs w:val="28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</w:t>
      </w:r>
      <w:r w:rsidRPr="005F1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A4D52">
        <w:rPr>
          <w:rFonts w:ascii="Times New Roman" w:hAnsi="Times New Roman"/>
          <w:color w:val="000000"/>
          <w:sz w:val="26"/>
          <w:szCs w:val="26"/>
        </w:rPr>
        <w:t>и на плановый период 202</w:t>
      </w:r>
      <w:r w:rsidR="005D20B9">
        <w:rPr>
          <w:rFonts w:ascii="Times New Roman" w:hAnsi="Times New Roman"/>
          <w:color w:val="000000"/>
          <w:sz w:val="26"/>
          <w:szCs w:val="26"/>
        </w:rPr>
        <w:t>2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и 202</w:t>
      </w:r>
      <w:r w:rsidR="005D20B9">
        <w:rPr>
          <w:rFonts w:ascii="Times New Roman" w:hAnsi="Times New Roman"/>
          <w:color w:val="000000"/>
          <w:sz w:val="26"/>
          <w:szCs w:val="26"/>
        </w:rPr>
        <w:t>3</w:t>
      </w:r>
      <w:r w:rsidRPr="009A4D52">
        <w:rPr>
          <w:rFonts w:ascii="Times New Roman" w:hAnsi="Times New Roman"/>
          <w:color w:val="000000"/>
          <w:sz w:val="26"/>
          <w:szCs w:val="26"/>
        </w:rPr>
        <w:t xml:space="preserve"> годов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» 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подаются в 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Совет депутатов Ижевского сельского поселения с 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1</w:t>
      </w:r>
      <w:r w:rsidR="005D20B9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6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ноября 201</w:t>
      </w:r>
      <w:r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9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г. до 2</w:t>
      </w:r>
      <w:r w:rsidR="005D20B9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1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декабря 20</w:t>
      </w:r>
      <w:r w:rsidR="005D20B9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20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г., в рабочие дни с 8.00 до 13.00 и с 14.00 до 17.00 по адресу</w:t>
      </w:r>
      <w:proofErr w:type="gramEnd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: Рязанская область, Спасский район, </w:t>
      </w:r>
      <w:proofErr w:type="spellStart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с</w:t>
      </w:r>
      <w:proofErr w:type="gramStart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.И</w:t>
      </w:r>
      <w:proofErr w:type="gramEnd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жевское</w:t>
      </w:r>
      <w:proofErr w:type="spellEnd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,  </w:t>
      </w:r>
      <w:proofErr w:type="spellStart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>ул.Красная</w:t>
      </w:r>
      <w:proofErr w:type="spellEnd"/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, д.40, телефон 7-11-45, 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либо могут быть направлены по указанному адресу по почте, с пометкой на конверте "В комиссию Совета депутатов Ижевского сельского поселения по экономическим вопросам, бюджету и налогам».</w:t>
      </w:r>
      <w:r w:rsidRPr="00B2685F">
        <w:rPr>
          <w:rFonts w:ascii="Times New Roman" w:eastAsia="Times New Roman" w:hAnsi="Times New Roman" w:cs="Times New Roman"/>
          <w:color w:val="00000A"/>
          <w:sz w:val="26"/>
          <w:szCs w:val="26"/>
          <w:lang w:eastAsia="ru-RU"/>
        </w:rPr>
        <w:t xml:space="preserve">       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4. </w:t>
      </w:r>
      <w:proofErr w:type="gramStart"/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Поступившие предложения граждан, согласно приложению к порядку учета предложений граждан по проекту решения Совета депутатов Ижевского сельского поселения 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 xml:space="preserve"> « О бюджете   муниципального  образования - Ижевское сельское поселение   Спасского муниципального района   Рязанской  области на 20</w:t>
      </w:r>
      <w:r>
        <w:rPr>
          <w:rFonts w:ascii="Times New Roman" w:eastAsia="Times New Roman" w:hAnsi="Times New Roman" w:cs="Times New Roman"/>
          <w:sz w:val="26"/>
          <w:szCs w:val="28"/>
          <w:lang w:eastAsia="ru-RU"/>
        </w:rPr>
        <w:t>20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год</w:t>
      </w:r>
      <w:r w:rsidRPr="005F1BB0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9A4D52">
        <w:rPr>
          <w:rFonts w:ascii="Times New Roman" w:hAnsi="Times New Roman"/>
          <w:color w:val="000000"/>
          <w:sz w:val="26"/>
          <w:szCs w:val="26"/>
        </w:rPr>
        <w:t>и на плановый период 2021 и 2022 годов</w:t>
      </w:r>
      <w:r w:rsidRPr="00B2685F">
        <w:rPr>
          <w:rFonts w:ascii="Times New Roman" w:eastAsia="Times New Roman" w:hAnsi="Times New Roman" w:cs="Times New Roman"/>
          <w:sz w:val="26"/>
          <w:szCs w:val="28"/>
          <w:lang w:eastAsia="ru-RU"/>
        </w:rPr>
        <w:t>»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, регистрируются  в журнале входящей корреспонденции, затем рассматриваются на заседании комиссии Совета депутатов Ижевского сельского поселения по экономическим вопросам, бюджету и</w:t>
      </w:r>
      <w:proofErr w:type="gramEnd"/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 налогам.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lastRenderedPageBreak/>
        <w:t>5. Предложения по проекту решения, внесенные с нарушением указанного выше порядка и срока, решением комиссии могут быть оставлены без рассмотрения.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6. По итогам рассмотрения каждого предложения комиссия принимает решение о принятии предложения и внесении соответствующих изменений и дополнений в проект решения, либо - об отклонении предложения.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7. Постоянная комиссия Совета депутатов Ижевского сельского поселения по экономическим вопросам, бюджету и налогам представляет в Совет депутатов Ижевского сельского поселения  проект решения, доработанный по результатам рассмотрения предложений граждан, вместе с информацией о количестве поступивших предложений к проекту решения и результатах их рассмотрения.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8. Информация о результатах рассмотрения предложений граждан по проекту решения подлежит опубликованию в "</w:t>
      </w:r>
      <w:r w:rsidRPr="00B2685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Информационный бюллетень муниципального образования – Ижевское сельское поселение Спасского муниципального района Рязанской области</w:t>
      </w: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 ".</w:t>
      </w:r>
    </w:p>
    <w:p w:rsidR="00F536EE" w:rsidRPr="00B2685F" w:rsidRDefault="00F536EE" w:rsidP="00F536E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  <w:t>Приложение</w:t>
      </w:r>
    </w:p>
    <w:p w:rsidR="00F536EE" w:rsidRPr="00B2685F" w:rsidRDefault="00F536EE" w:rsidP="00F536E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  <w:t>к Порядку учета предложений граждан</w:t>
      </w:r>
    </w:p>
    <w:p w:rsidR="00F536EE" w:rsidRPr="00B2685F" w:rsidRDefault="00F536EE" w:rsidP="00F536EE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0"/>
          <w:szCs w:val="27"/>
          <w:lang w:eastAsia="ru-RU"/>
        </w:rPr>
        <w:t>граждан по проекту решения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7"/>
        </w:rPr>
      </w:pPr>
      <w:r w:rsidRPr="00B2685F">
        <w:rPr>
          <w:rFonts w:ascii="Times New Roman" w:hAnsi="Times New Roman"/>
          <w:color w:val="000000"/>
          <w:sz w:val="20"/>
          <w:szCs w:val="27"/>
        </w:rPr>
        <w:t xml:space="preserve">решения </w:t>
      </w:r>
      <w:r w:rsidRPr="00B2685F">
        <w:rPr>
          <w:rFonts w:ascii="Times New Roman" w:hAnsi="Times New Roman" w:cs="Times New Roman"/>
          <w:color w:val="000000"/>
          <w:sz w:val="20"/>
          <w:szCs w:val="27"/>
        </w:rPr>
        <w:t>Совета депутатов Ижевского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B2685F">
        <w:rPr>
          <w:rFonts w:ascii="Times New Roman" w:hAnsi="Times New Roman" w:cs="Times New Roman"/>
          <w:color w:val="000000"/>
          <w:sz w:val="20"/>
          <w:szCs w:val="27"/>
        </w:rPr>
        <w:t xml:space="preserve"> сельского поселения </w:t>
      </w:r>
      <w:r w:rsidRPr="00B2685F">
        <w:rPr>
          <w:rFonts w:ascii="Times New Roman" w:hAnsi="Times New Roman" w:cs="Times New Roman"/>
          <w:sz w:val="20"/>
          <w:szCs w:val="28"/>
        </w:rPr>
        <w:t xml:space="preserve">« О бюджете   муниципального  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8"/>
        </w:rPr>
      </w:pPr>
      <w:r w:rsidRPr="00B2685F">
        <w:rPr>
          <w:rFonts w:ascii="Times New Roman" w:hAnsi="Times New Roman" w:cs="Times New Roman"/>
          <w:sz w:val="20"/>
          <w:szCs w:val="28"/>
        </w:rPr>
        <w:t xml:space="preserve">                                                                                                              образования - Ижевское сельское поселение 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  <w:r w:rsidRPr="00B2685F">
        <w:rPr>
          <w:rFonts w:ascii="Times New Roman" w:hAnsi="Times New Roman" w:cs="Times New Roman"/>
          <w:sz w:val="20"/>
          <w:szCs w:val="28"/>
        </w:rPr>
        <w:t xml:space="preserve">  Спасского муниципального района  </w:t>
      </w:r>
    </w:p>
    <w:p w:rsidR="00F536EE" w:rsidRDefault="00F536EE" w:rsidP="00F536EE">
      <w:pPr>
        <w:pStyle w:val="ConsNormal"/>
        <w:ind w:firstLine="0"/>
        <w:jc w:val="center"/>
        <w:rPr>
          <w:rFonts w:ascii="Times New Roman" w:hAnsi="Times New Roman"/>
          <w:color w:val="000000"/>
        </w:rPr>
      </w:pPr>
      <w:r w:rsidRPr="00B2685F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                                                                                                        </w:t>
      </w:r>
      <w:r w:rsidRPr="00B2685F">
        <w:rPr>
          <w:rFonts w:ascii="Times New Roman" w:hAnsi="Times New Roman"/>
          <w:szCs w:val="28"/>
        </w:rPr>
        <w:t>Рязанской  области на 20</w:t>
      </w:r>
      <w:r>
        <w:rPr>
          <w:rFonts w:ascii="Times New Roman" w:hAnsi="Times New Roman"/>
          <w:szCs w:val="28"/>
        </w:rPr>
        <w:t>2</w:t>
      </w:r>
      <w:r w:rsidR="008D6F17">
        <w:rPr>
          <w:rFonts w:ascii="Times New Roman" w:hAnsi="Times New Roman"/>
          <w:szCs w:val="28"/>
        </w:rPr>
        <w:t>1</w:t>
      </w:r>
      <w:r w:rsidRPr="00B2685F">
        <w:rPr>
          <w:rFonts w:ascii="Times New Roman" w:hAnsi="Times New Roman"/>
          <w:szCs w:val="28"/>
        </w:rPr>
        <w:t>год</w:t>
      </w:r>
      <w:r w:rsidRPr="00B63EA5">
        <w:rPr>
          <w:rFonts w:ascii="Times New Roman" w:hAnsi="Times New Roman"/>
          <w:b/>
          <w:color w:val="000000"/>
          <w:sz w:val="26"/>
          <w:szCs w:val="26"/>
        </w:rPr>
        <w:t xml:space="preserve"> </w:t>
      </w:r>
      <w:r w:rsidRPr="00B63EA5">
        <w:rPr>
          <w:rFonts w:ascii="Times New Roman" w:hAnsi="Times New Roman"/>
          <w:color w:val="000000"/>
        </w:rPr>
        <w:t xml:space="preserve">и на </w:t>
      </w:r>
      <w:proofErr w:type="gramStart"/>
      <w:r w:rsidRPr="00B63EA5">
        <w:rPr>
          <w:rFonts w:ascii="Times New Roman" w:hAnsi="Times New Roman"/>
          <w:color w:val="000000"/>
        </w:rPr>
        <w:t>плановый</w:t>
      </w:r>
      <w:proofErr w:type="gramEnd"/>
    </w:p>
    <w:p w:rsidR="00F536EE" w:rsidRPr="00B2685F" w:rsidRDefault="00F536EE" w:rsidP="00F536EE">
      <w:pPr>
        <w:pStyle w:val="ConsNormal"/>
        <w:ind w:firstLine="0"/>
        <w:jc w:val="center"/>
        <w:rPr>
          <w:rFonts w:ascii="Georgia" w:hAnsi="Georgia" w:cs="Microsoft Sans Serif"/>
          <w:b/>
          <w:color w:val="FF0000"/>
          <w:szCs w:val="96"/>
        </w:rPr>
      </w:pPr>
      <w:r w:rsidRPr="00B63EA5"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                                                                                                                                        </w:t>
      </w:r>
      <w:r w:rsidRPr="00B63EA5">
        <w:rPr>
          <w:rFonts w:ascii="Times New Roman" w:hAnsi="Times New Roman"/>
          <w:color w:val="000000"/>
        </w:rPr>
        <w:t>период 202</w:t>
      </w:r>
      <w:r w:rsidR="008D6F17">
        <w:rPr>
          <w:rFonts w:ascii="Times New Roman" w:hAnsi="Times New Roman"/>
          <w:color w:val="000000"/>
        </w:rPr>
        <w:t>2</w:t>
      </w:r>
      <w:r w:rsidRPr="00B63EA5">
        <w:rPr>
          <w:rFonts w:ascii="Times New Roman" w:hAnsi="Times New Roman"/>
          <w:color w:val="000000"/>
        </w:rPr>
        <w:t xml:space="preserve"> и 202</w:t>
      </w:r>
      <w:r w:rsidR="008D6F17">
        <w:rPr>
          <w:rFonts w:ascii="Times New Roman" w:hAnsi="Times New Roman"/>
          <w:color w:val="000000"/>
        </w:rPr>
        <w:t>3</w:t>
      </w:r>
      <w:bookmarkStart w:id="0" w:name="_GoBack"/>
      <w:bookmarkEnd w:id="0"/>
      <w:r w:rsidRPr="00B63EA5">
        <w:rPr>
          <w:rFonts w:ascii="Times New Roman" w:hAnsi="Times New Roman"/>
          <w:color w:val="000000"/>
        </w:rPr>
        <w:t xml:space="preserve"> годов</w:t>
      </w:r>
      <w:r>
        <w:rPr>
          <w:rFonts w:ascii="Times New Roman" w:hAnsi="Times New Roman"/>
          <w:color w:val="000000"/>
        </w:rPr>
        <w:t>».</w:t>
      </w:r>
      <w:r w:rsidRPr="00B2685F">
        <w:rPr>
          <w:rFonts w:ascii="Times New Roman" w:hAnsi="Times New Roman"/>
          <w:color w:val="000000"/>
          <w:spacing w:val="-10"/>
        </w:rPr>
        <w:t xml:space="preserve">  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 xml:space="preserve">                                       ПРЕДЛОЖЕНИЯ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rPr>
          <w:rFonts w:ascii="Times New Roman" w:hAnsi="Times New Roman" w:cs="Times New Roman"/>
          <w:sz w:val="26"/>
          <w:szCs w:val="28"/>
        </w:rPr>
      </w:pPr>
      <w:r w:rsidRPr="00B2685F">
        <w:rPr>
          <w:rFonts w:ascii="Times New Roman" w:hAnsi="Times New Roman"/>
          <w:color w:val="000000"/>
          <w:sz w:val="26"/>
          <w:szCs w:val="27"/>
        </w:rPr>
        <w:t xml:space="preserve">    о внесении изменений и дополнений в проект решения </w:t>
      </w:r>
      <w:r w:rsidRPr="00B2685F">
        <w:rPr>
          <w:rFonts w:ascii="Times New Roman" w:hAnsi="Times New Roman" w:cs="Times New Roman"/>
          <w:color w:val="000000"/>
          <w:sz w:val="26"/>
          <w:szCs w:val="27"/>
        </w:rPr>
        <w:t xml:space="preserve">Совета депутатов Ижевского сельского поселения </w:t>
      </w:r>
      <w:r w:rsidRPr="00B2685F">
        <w:rPr>
          <w:rFonts w:ascii="Times New Roman" w:hAnsi="Times New Roman" w:cs="Times New Roman"/>
          <w:sz w:val="26"/>
          <w:szCs w:val="28"/>
        </w:rPr>
        <w:t xml:space="preserve">« О бюджете   муниципального   образования </w:t>
      </w:r>
      <w:proofErr w:type="gramStart"/>
      <w:r w:rsidRPr="00B2685F">
        <w:rPr>
          <w:rFonts w:ascii="Times New Roman" w:hAnsi="Times New Roman" w:cs="Times New Roman"/>
          <w:sz w:val="26"/>
          <w:szCs w:val="28"/>
        </w:rPr>
        <w:t>-И</w:t>
      </w:r>
      <w:proofErr w:type="gramEnd"/>
      <w:r w:rsidRPr="00B2685F">
        <w:rPr>
          <w:rFonts w:ascii="Times New Roman" w:hAnsi="Times New Roman" w:cs="Times New Roman"/>
          <w:sz w:val="26"/>
          <w:szCs w:val="28"/>
        </w:rPr>
        <w:t>жевское сельское поселение  Спасского муниципального района   Рязанской  области на 20</w:t>
      </w:r>
      <w:r>
        <w:rPr>
          <w:rFonts w:ascii="Times New Roman" w:hAnsi="Times New Roman" w:cs="Times New Roman"/>
          <w:sz w:val="26"/>
          <w:szCs w:val="28"/>
        </w:rPr>
        <w:t>2</w:t>
      </w:r>
      <w:r w:rsidR="008D6F17">
        <w:rPr>
          <w:rFonts w:ascii="Times New Roman" w:hAnsi="Times New Roman" w:cs="Times New Roman"/>
          <w:sz w:val="26"/>
          <w:szCs w:val="28"/>
        </w:rPr>
        <w:t>1</w:t>
      </w:r>
      <w:r w:rsidRPr="00B2685F">
        <w:rPr>
          <w:rFonts w:ascii="Times New Roman" w:hAnsi="Times New Roman" w:cs="Times New Roman"/>
          <w:sz w:val="26"/>
          <w:szCs w:val="28"/>
        </w:rPr>
        <w:t>год».</w:t>
      </w:r>
    </w:p>
    <w:p w:rsidR="00F536EE" w:rsidRPr="00B2685F" w:rsidRDefault="00F536EE" w:rsidP="00F536EE">
      <w:pPr>
        <w:shd w:val="clear" w:color="auto" w:fill="FFFFFF"/>
        <w:tabs>
          <w:tab w:val="left" w:pos="0"/>
          <w:tab w:val="left" w:pos="1440"/>
        </w:tabs>
        <w:spacing w:after="0" w:line="240" w:lineRule="auto"/>
        <w:rPr>
          <w:rFonts w:ascii="Times New Roman" w:hAnsi="Times New Roman" w:cs="Times New Roman"/>
          <w:sz w:val="26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3191"/>
      </w:tblGrid>
      <w:tr w:rsidR="00F536EE" w:rsidRPr="00B2685F" w:rsidTr="00F16F5B">
        <w:tc>
          <w:tcPr>
            <w:tcW w:w="110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 xml:space="preserve">№ </w:t>
            </w:r>
            <w:proofErr w:type="gramStart"/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>п</w:t>
            </w:r>
            <w:proofErr w:type="gramEnd"/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>/п</w:t>
            </w:r>
          </w:p>
        </w:tc>
        <w:tc>
          <w:tcPr>
            <w:tcW w:w="4252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 xml:space="preserve">   Содержание предложения</w:t>
            </w:r>
          </w:p>
        </w:tc>
        <w:tc>
          <w:tcPr>
            <w:tcW w:w="319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 xml:space="preserve">          Обоснование</w:t>
            </w:r>
          </w:p>
        </w:tc>
      </w:tr>
      <w:tr w:rsidR="00F536EE" w:rsidRPr="00B2685F" w:rsidTr="00F16F5B">
        <w:tc>
          <w:tcPr>
            <w:tcW w:w="110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 xml:space="preserve">    1</w:t>
            </w:r>
          </w:p>
        </w:tc>
        <w:tc>
          <w:tcPr>
            <w:tcW w:w="4252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 xml:space="preserve">                             2</w:t>
            </w:r>
          </w:p>
        </w:tc>
        <w:tc>
          <w:tcPr>
            <w:tcW w:w="319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  <w:r w:rsidRPr="00B2685F"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  <w:t xml:space="preserve">                       3                </w:t>
            </w:r>
          </w:p>
        </w:tc>
      </w:tr>
      <w:tr w:rsidR="00F536EE" w:rsidRPr="00B2685F" w:rsidTr="00F16F5B">
        <w:tc>
          <w:tcPr>
            <w:tcW w:w="110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  <w:tc>
          <w:tcPr>
            <w:tcW w:w="4252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  <w:tc>
          <w:tcPr>
            <w:tcW w:w="319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</w:tr>
      <w:tr w:rsidR="00F536EE" w:rsidRPr="00B2685F" w:rsidTr="00F16F5B">
        <w:tc>
          <w:tcPr>
            <w:tcW w:w="110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  <w:tc>
          <w:tcPr>
            <w:tcW w:w="4252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  <w:tc>
          <w:tcPr>
            <w:tcW w:w="319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</w:tr>
      <w:tr w:rsidR="00F536EE" w:rsidRPr="00B2685F" w:rsidTr="00F16F5B">
        <w:tc>
          <w:tcPr>
            <w:tcW w:w="110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  <w:tc>
          <w:tcPr>
            <w:tcW w:w="4252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  <w:tc>
          <w:tcPr>
            <w:tcW w:w="3191" w:type="dxa"/>
          </w:tcPr>
          <w:p w:rsidR="00F536EE" w:rsidRPr="00B2685F" w:rsidRDefault="00F536EE" w:rsidP="00F16F5B">
            <w:pPr>
              <w:tabs>
                <w:tab w:val="left" w:pos="0"/>
                <w:tab w:val="left" w:pos="1440"/>
              </w:tabs>
              <w:rPr>
                <w:rFonts w:ascii="Times New Roman" w:eastAsia="Times New Roman" w:hAnsi="Times New Roman" w:cs="Times New Roman"/>
                <w:b/>
                <w:color w:val="000000"/>
                <w:spacing w:val="-10"/>
                <w:sz w:val="26"/>
                <w:lang w:eastAsia="ru-RU"/>
              </w:rPr>
            </w:pPr>
          </w:p>
        </w:tc>
      </w:tr>
    </w:tbl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Фамилия, имя, отчество гражданина _____________________________________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Год рождения ________________________________________________________</w:t>
      </w:r>
    </w:p>
    <w:p w:rsidR="00F536EE" w:rsidRPr="00B2685F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Адрес места жительства ________________________________________________</w:t>
      </w:r>
    </w:p>
    <w:p w:rsidR="00F536EE" w:rsidRDefault="00F536EE" w:rsidP="00F536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</w:pPr>
      <w:r w:rsidRPr="00B2685F">
        <w:rPr>
          <w:rFonts w:ascii="Times New Roman" w:eastAsia="Times New Roman" w:hAnsi="Times New Roman" w:cs="Times New Roman"/>
          <w:color w:val="000000"/>
          <w:sz w:val="26"/>
          <w:szCs w:val="27"/>
          <w:lang w:eastAsia="ru-RU"/>
        </w:rPr>
        <w:t>Личная подпись и дата _________________________________________________</w:t>
      </w:r>
    </w:p>
    <w:p w:rsidR="005163BF" w:rsidRDefault="005163BF"/>
    <w:sectPr w:rsidR="005163BF" w:rsidSect="005D7A7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74D9F"/>
    <w:multiLevelType w:val="hybridMultilevel"/>
    <w:tmpl w:val="C100BA9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BFD"/>
    <w:rsid w:val="005163BF"/>
    <w:rsid w:val="005D1BFD"/>
    <w:rsid w:val="005D20B9"/>
    <w:rsid w:val="005D7A70"/>
    <w:rsid w:val="00641538"/>
    <w:rsid w:val="008D6F17"/>
    <w:rsid w:val="00A463E6"/>
    <w:rsid w:val="00F35FA8"/>
    <w:rsid w:val="00F53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536E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6E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F536EE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1560</Words>
  <Characters>8896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7</cp:revision>
  <cp:lastPrinted>2020-11-16T12:11:00Z</cp:lastPrinted>
  <dcterms:created xsi:type="dcterms:W3CDTF">2020-11-09T09:09:00Z</dcterms:created>
  <dcterms:modified xsi:type="dcterms:W3CDTF">2020-11-16T12:47:00Z</dcterms:modified>
</cp:coreProperties>
</file>